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7A1F278D" w14:textId="0989756D" w:rsidR="004B4F66" w:rsidRDefault="00160CD3" w:rsidP="00CF6307">
      <w:pPr>
        <w:spacing w:line="480" w:lineRule="auto"/>
        <w:rPr>
          <w:b/>
          <w:bCs/>
        </w:rPr>
      </w:pPr>
      <w:r>
        <w:rPr>
          <w:b/>
          <w:bCs/>
        </w:rPr>
        <w:t>T</w:t>
      </w:r>
      <w:r w:rsidRPr="0070582B">
        <w:rPr>
          <w:b/>
          <w:bCs/>
        </w:rPr>
        <w:t>itle</w:t>
      </w:r>
      <w:r>
        <w:t>:</w:t>
      </w:r>
      <w:r w:rsidR="00082950">
        <w:t xml:space="preserve"> V</w:t>
      </w:r>
      <w:r w:rsidR="004B4F66" w:rsidRPr="004B4F66">
        <w:t xml:space="preserve">ariance in leaf nitrogen content across </w:t>
      </w:r>
      <w:r w:rsidR="00082950">
        <w:t>edaphic</w:t>
      </w:r>
      <w:r w:rsidR="004B4F66" w:rsidRPr="004B4F66">
        <w:t xml:space="preserve"> and climatic gradient</w:t>
      </w:r>
      <w:r w:rsidR="004B4F66">
        <w:t>s</w:t>
      </w:r>
      <w:r w:rsidR="004B4F66" w:rsidRPr="004B4F66">
        <w:t xml:space="preserve"> is driven by the unit cost of resource use</w:t>
      </w:r>
      <w:r w:rsidR="004B4F66">
        <w:rPr>
          <w:b/>
          <w:bCs/>
        </w:rPr>
        <w:t xml:space="preserve"> </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437FBB5F" w:rsidR="00160CD3" w:rsidRDefault="00160CD3" w:rsidP="00CF6307">
      <w:pPr>
        <w:spacing w:line="480" w:lineRule="auto"/>
        <w:rPr>
          <w:bCs/>
        </w:rPr>
      </w:pPr>
      <w:r w:rsidRPr="00895468">
        <w:rPr>
          <w:b/>
        </w:rPr>
        <w:t>Abstract:</w:t>
      </w:r>
      <w:r>
        <w:rPr>
          <w:bCs/>
        </w:rPr>
        <w:t xml:space="preserve"> </w:t>
      </w:r>
      <w:r w:rsidR="009E2D9C">
        <w:rPr>
          <w:bCs/>
        </w:rPr>
        <w:t>2</w:t>
      </w:r>
      <w:r w:rsidR="00457AA0">
        <w:rPr>
          <w:bCs/>
        </w:rPr>
        <w:t>96</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5DC16355" w14:textId="6A86AB83" w:rsidR="00CF2D20" w:rsidRDefault="000D0151" w:rsidP="00457AA0">
      <w:pPr>
        <w:spacing w:line="480" w:lineRule="auto"/>
      </w:pPr>
      <w:r>
        <w:t xml:space="preserve">Aboveground climate and </w:t>
      </w:r>
      <w:r w:rsidR="00A70EE7">
        <w:t>belowground edaphic characteristics</w:t>
      </w:r>
      <w:r>
        <w:t xml:space="preserve"> are important drivers of plant nitrogen uptake and leaf nitrogen allocation. </w:t>
      </w:r>
      <w:r w:rsidR="00A70EE7">
        <w:t>Ecophysiological theory provides a unified framework for understanding the integrative role of climatic and edaphic characteristics on leaf nitrogen content across time and space</w:t>
      </w:r>
      <w:r w:rsidR="00457AA0">
        <w:t xml:space="preserve">. </w:t>
      </w:r>
      <w:r w:rsidR="00CD5B76">
        <w:t xml:space="preserve">The theory </w:t>
      </w:r>
      <w:r w:rsidR="00A70EE7">
        <w:t>predict</w:t>
      </w:r>
      <w:r w:rsidR="00457AA0">
        <w:t>s</w:t>
      </w:r>
      <w:r w:rsidR="00A70EE7">
        <w:t xml:space="preserve"> that leaf nitrogen content is centrally driven </w:t>
      </w:r>
      <w:r w:rsidR="00457AA0">
        <w:t>through</w:t>
      </w:r>
      <w:r w:rsidR="00A70EE7">
        <w:t xml:space="preserve"> a negative relationship with the unit cost of acquiring and using nitrogen relative to water</w:t>
      </w:r>
      <w:r w:rsidR="004B4F66">
        <w:t xml:space="preserve"> (</w:t>
      </w:r>
      <w:r w:rsidR="004B4F66" w:rsidRPr="00A70EE7">
        <w:rPr>
          <w:i/>
          <w:iCs/>
          <w:lang w:val="el-GR"/>
        </w:rPr>
        <w:t>β</w:t>
      </w:r>
      <w:r w:rsidR="004B4F66">
        <w:t>)</w:t>
      </w:r>
      <w:r w:rsidR="00457AA0">
        <w:t xml:space="preserve">. This prediction implies that </w:t>
      </w:r>
      <w:r w:rsidR="004B4F66">
        <w:t xml:space="preserve">climatic and edaphic factors which influence </w:t>
      </w:r>
      <w:r w:rsidR="004B4F66" w:rsidRPr="00A70EE7">
        <w:rPr>
          <w:i/>
          <w:iCs/>
          <w:lang w:val="el-GR"/>
        </w:rPr>
        <w:t>β</w:t>
      </w:r>
      <w:r w:rsidR="004B4F66">
        <w:t xml:space="preserve"> should have predictable </w:t>
      </w:r>
      <w:r w:rsidR="00CD5B76">
        <w:t xml:space="preserve">opposite </w:t>
      </w:r>
      <w:r w:rsidR="004B4F66">
        <w:t>effects on leaf nitrogen content.</w:t>
      </w:r>
      <w:r w:rsidR="00457AA0">
        <w:t xml:space="preserve"> While intriguing, </w:t>
      </w:r>
      <w:r w:rsidR="00E703BA">
        <w:t xml:space="preserve">no study to date has explicitly measured the effect of </w:t>
      </w:r>
      <w:r w:rsidR="001B56C3" w:rsidRPr="00A70EE7">
        <w:rPr>
          <w:i/>
          <w:iCs/>
          <w:lang w:val="el-GR"/>
        </w:rPr>
        <w:t>β</w:t>
      </w:r>
      <w:r w:rsidR="001B56C3">
        <w:t xml:space="preserve"> on leaf nitrogen conten</w:t>
      </w:r>
      <w:r w:rsidR="00E703BA">
        <w:t>t</w:t>
      </w:r>
      <w:r w:rsidR="001B56C3">
        <w:t>.</w:t>
      </w:r>
      <w:r w:rsidR="00A70EE7">
        <w:t xml:space="preserve"> </w:t>
      </w:r>
      <w:r w:rsidR="001B56C3">
        <w:t>In 2020 and 2021, w</w:t>
      </w:r>
      <w:r w:rsidR="005463D3">
        <w:t>e measured leaf nitrogen content and</w:t>
      </w:r>
      <w:r w:rsidR="00E703BA" w:rsidRPr="00A70EE7">
        <w:rPr>
          <w:i/>
          <w:iCs/>
        </w:rPr>
        <w:t xml:space="preserve"> </w:t>
      </w:r>
      <w:r w:rsidR="00E703BA" w:rsidRPr="00A70EE7">
        <w:rPr>
          <w:i/>
          <w:iCs/>
          <w:lang w:val="el-GR"/>
        </w:rPr>
        <w:t>β</w:t>
      </w:r>
      <w:r w:rsidR="00E703BA">
        <w:t xml:space="preserve"> </w:t>
      </w:r>
      <w:r w:rsidR="00656F5E">
        <w:t xml:space="preserve">in </w:t>
      </w:r>
      <w:r w:rsidR="005463D3">
        <w:t xml:space="preserve">520 individuals comprising </w:t>
      </w:r>
      <w:r w:rsidR="001B56C3">
        <w:t>57</w:t>
      </w:r>
      <w:r w:rsidR="005463D3">
        <w:t xml:space="preserve"> species </w:t>
      </w:r>
      <w:r w:rsidR="007A6DC4">
        <w:t xml:space="preserve">across </w:t>
      </w:r>
      <w:r w:rsidR="005463D3">
        <w:t>24 sites</w:t>
      </w:r>
      <w:r w:rsidR="001B56C3">
        <w:t xml:space="preserve"> scattered a</w:t>
      </w:r>
      <w:r w:rsidR="007A6DC4">
        <w:t>long</w:t>
      </w:r>
      <w:r w:rsidR="001B56C3">
        <w:t xml:space="preserve"> a</w:t>
      </w:r>
      <w:r w:rsidR="00E703BA">
        <w:t xml:space="preserve"> climatic and </w:t>
      </w:r>
      <w:r w:rsidR="00CD5B76">
        <w:t>soil resource availability</w:t>
      </w:r>
      <w:r w:rsidR="00E703BA">
        <w:t xml:space="preserve"> gradient in Texas, USA.</w:t>
      </w:r>
      <w:r w:rsidR="00A70EE7">
        <w:t xml:space="preserve"> </w:t>
      </w:r>
      <w:r w:rsidR="00CD5B76">
        <w:t>Following</w:t>
      </w:r>
      <w:r w:rsidR="00A70EE7">
        <w:t xml:space="preserve"> patterns expected from theory, we found a strong negative relationship between increasing </w:t>
      </w:r>
      <w:r w:rsidR="00A70EE7" w:rsidRPr="00A70EE7">
        <w:rPr>
          <w:i/>
          <w:iCs/>
          <w:lang w:val="el-GR"/>
        </w:rPr>
        <w:t>β</w:t>
      </w:r>
      <w:r w:rsidR="00A70EE7">
        <w:t xml:space="preserve"> and leaf nitrogen content</w:t>
      </w:r>
      <w:r w:rsidR="00CD5B76">
        <w:t>,</w:t>
      </w:r>
      <w:r w:rsidR="00A70EE7">
        <w:t xml:space="preserve"> despite no direct effect of climatic or edaphic characteristics on leaf nitrogen content. </w:t>
      </w:r>
      <w:r w:rsidR="00CD5B76">
        <w:t xml:space="preserve">However, </w:t>
      </w:r>
      <w:r w:rsidR="00A70EE7" w:rsidRPr="00A70EE7">
        <w:rPr>
          <w:i/>
          <w:iCs/>
          <w:lang w:val="el-GR"/>
        </w:rPr>
        <w:t>β</w:t>
      </w:r>
      <w:r w:rsidR="00A70EE7">
        <w:t xml:space="preserve"> was negatively related to soil nitrogen availability and leaf </w:t>
      </w:r>
      <w:r w:rsidR="00A70EE7">
        <w:rPr>
          <w:i/>
          <w:iCs/>
        </w:rPr>
        <w:t>C</w:t>
      </w:r>
      <w:r w:rsidR="00A70EE7">
        <w:rPr>
          <w:vertAlign w:val="subscript"/>
        </w:rPr>
        <w:t>i</w:t>
      </w:r>
      <w:r w:rsidR="00A70EE7">
        <w:t>:</w:t>
      </w:r>
      <w:r w:rsidR="00A70EE7">
        <w:rPr>
          <w:i/>
          <w:iCs/>
        </w:rPr>
        <w:t>C</w:t>
      </w:r>
      <w:r w:rsidR="00A70EE7">
        <w:rPr>
          <w:vertAlign w:val="subscript"/>
        </w:rPr>
        <w:t>a</w:t>
      </w:r>
      <w:r w:rsidR="00457AA0">
        <w:t xml:space="preserve">, indicating an indirect positive effect of increasing soil nitrogen availability and an indirect negative effect of increasing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on leaf nitrogen content</w:t>
      </w:r>
      <w:r w:rsidR="00CD5B76">
        <w:t xml:space="preserve"> through changes in </w:t>
      </w:r>
      <w:r w:rsidR="00CD5B76" w:rsidRPr="00A70EE7">
        <w:rPr>
          <w:i/>
          <w:iCs/>
          <w:lang w:val="el-GR"/>
        </w:rPr>
        <w:t>β</w:t>
      </w:r>
      <w:r w:rsidR="00457AA0">
        <w:t xml:space="preserve">. 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was negatively related to vapor pressure deficit, while a positive effect of air temperature on vapor pressure deficit indicated an indirect positive effect of air temperature on leaf </w:t>
      </w:r>
      <w:r w:rsidR="00457AA0">
        <w:rPr>
          <w:i/>
          <w:iCs/>
        </w:rPr>
        <w:t>C</w:t>
      </w:r>
      <w:r w:rsidR="00457AA0">
        <w:rPr>
          <w:vertAlign w:val="subscript"/>
        </w:rPr>
        <w:t>i</w:t>
      </w:r>
      <w:r w:rsidR="00457AA0">
        <w:t>:</w:t>
      </w:r>
      <w:r w:rsidR="00457AA0">
        <w:rPr>
          <w:i/>
          <w:iCs/>
        </w:rPr>
        <w:t>C</w:t>
      </w:r>
      <w:r w:rsidR="00457AA0">
        <w:rPr>
          <w:vertAlign w:val="subscript"/>
        </w:rPr>
        <w:t>a</w:t>
      </w:r>
      <w:r w:rsidR="00CD5B76">
        <w:t xml:space="preserve">, </w:t>
      </w:r>
      <w:r w:rsidR="00457AA0">
        <w:t>suggest</w:t>
      </w:r>
      <w:r w:rsidR="00CD5B76">
        <w:t xml:space="preserve">ing an indirect positive effect of increasing vapor pressure deficit and indirect negative effect of increasing air temperature on leaf nitrogen content mediated through </w:t>
      </w:r>
      <w:r w:rsidR="00457AA0">
        <w:t xml:space="preserve">leaf </w:t>
      </w:r>
      <w:r w:rsidR="00457AA0">
        <w:rPr>
          <w:i/>
          <w:iCs/>
        </w:rPr>
        <w:t>C</w:t>
      </w:r>
      <w:r w:rsidR="00457AA0">
        <w:rPr>
          <w:vertAlign w:val="subscript"/>
        </w:rPr>
        <w:t>i</w:t>
      </w:r>
      <w:r w:rsidR="00457AA0">
        <w:t>:</w:t>
      </w:r>
      <w:r w:rsidR="00457AA0">
        <w:rPr>
          <w:i/>
          <w:iCs/>
        </w:rPr>
        <w:t>C</w:t>
      </w:r>
      <w:r w:rsidR="00457AA0">
        <w:rPr>
          <w:vertAlign w:val="subscript"/>
        </w:rPr>
        <w:t>a</w:t>
      </w:r>
      <w:r w:rsidR="00457AA0">
        <w:t xml:space="preserve"> and </w:t>
      </w:r>
      <w:r w:rsidR="00457AA0" w:rsidRPr="00A70EE7">
        <w:rPr>
          <w:i/>
          <w:iCs/>
          <w:lang w:val="el-GR"/>
        </w:rPr>
        <w:t>β</w:t>
      </w:r>
      <w:r w:rsidR="00457AA0">
        <w:t>.</w:t>
      </w:r>
      <w:r w:rsidR="00CD5B76">
        <w:t xml:space="preserve"> Together, these results indicate that </w:t>
      </w:r>
      <w:r w:rsidR="00CD5B76" w:rsidRPr="00A70EE7">
        <w:rPr>
          <w:i/>
          <w:iCs/>
          <w:lang w:val="el-GR"/>
        </w:rPr>
        <w:t>β</w:t>
      </w:r>
      <w:r w:rsidR="00CD5B76">
        <w:t xml:space="preserve"> is a central driver of leaf nitrogen content across environmental gradients, and should be used in future studies to investigate effects of environmental drivers on leaf nitrogen content and related leaf physiological processes.</w:t>
      </w:r>
      <w:r w:rsidR="00CF2D20">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0DC62DEA"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578F25DB" w14:textId="53FD851F" w:rsidR="00C5029B" w:rsidRDefault="008469EA" w:rsidP="00BB5C3B">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w:t>
      </w:r>
      <w:r w:rsidR="00CD5B76">
        <w:t>a result</w:t>
      </w:r>
      <w:r>
        <w:t xml:space="preserve">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w:t>
      </w:r>
      <w:r w:rsidR="00CD5B76">
        <w:t>patterns</w:t>
      </w:r>
      <w:r w:rsidR="00F74E98">
        <w:t xml:space="preserve"> imply that positive relationships between soil nitrogen availability and leaf nitrogen content</w:t>
      </w:r>
      <w:r w:rsidR="000D0151">
        <w:t xml:space="preserve"> increase</w:t>
      </w:r>
      <w:r w:rsidR="00BB5C3B">
        <w:t xml:space="preserve"> leaf photosynthesis</w:t>
      </w:r>
      <w:r w:rsidR="00CD5B76">
        <w:t xml:space="preserve"> and photosynthetic capacity</w:t>
      </w:r>
      <w:r w:rsidR="00BB5C3B">
        <w:t xml:space="preserve">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lastRenderedPageBreak/>
        <w:t>integrated leaf nitrogen-photosynthesis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across studies, </w:t>
      </w:r>
      <w:r w:rsidR="00E91F24">
        <w:t>as</w:t>
      </w:r>
      <w:r w:rsidR="00171C56">
        <w:t xml:space="preserve">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p>
    <w:p w14:paraId="6DF014A3" w14:textId="64603656" w:rsidR="00B53AEA" w:rsidRDefault="00E259D9" w:rsidP="00B53AEA">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w:t>
      </w:r>
      <w:r w:rsidR="003C6746">
        <w:t>climatic and edaphic</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 xml:space="preserve">The theory predicts that plants acclimate to environments </w:t>
      </w:r>
      <w:r w:rsidR="00C5029B">
        <w:t>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temperature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aboveground growing condition, nutrient and water use can be substituted for each other to maintain the lowest summed cost, such that a given optimal photosynthesis rate can be achieved with less efficient </w:t>
      </w:r>
      <w:r w:rsidR="00C5029B">
        <w:lastRenderedPageBreak/>
        <w:t xml:space="preserve">use of the more abundant </w:t>
      </w:r>
      <w:r w:rsidR="00B53AEA">
        <w:t>and less costly resource for more efficient use of the less abundant and more costly resource.</w:t>
      </w:r>
    </w:p>
    <w:p w14:paraId="61E974B2" w14:textId="131E5B9E" w:rsidR="00C5029B" w:rsidRDefault="00B53AEA" w:rsidP="00566CAF">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xml:space="preserve">), resulting in a given optimal photosynthetic rate being achieved with greater leaf nitrogen content at lower </w:t>
      </w:r>
      <w:r w:rsidR="00B869D3">
        <w:t xml:space="preserve">leaf </w:t>
      </w:r>
      <w:r w:rsidR="00B869D3" w:rsidRPr="00B869D3">
        <w:rPr>
          <w:i/>
          <w:iCs/>
        </w:rPr>
        <w:t>C</w:t>
      </w:r>
      <w:r w:rsidR="00B869D3">
        <w:rPr>
          <w:vertAlign w:val="subscript"/>
        </w:rPr>
        <w:t>i</w:t>
      </w:r>
      <w:r w:rsidR="00B869D3">
        <w:t>:</w:t>
      </w:r>
      <w:r w:rsidR="00B869D3" w:rsidRPr="00B869D3">
        <w:rPr>
          <w:i/>
          <w:iCs/>
        </w:rPr>
        <w:t>C</w:t>
      </w:r>
      <w:r w:rsidR="00B869D3">
        <w:rPr>
          <w:vertAlign w:val="subscript"/>
        </w:rPr>
        <w:t>a</w:t>
      </w:r>
      <w:r>
        <w:t>.</w:t>
      </w:r>
      <w:r w:rsidR="00D12CE9">
        <w:t xml:space="preserve"> </w:t>
      </w:r>
      <w:r>
        <w:t xml:space="preserve">Alternatively, an increase in soil moisture should increase </w:t>
      </w:r>
      <w:r>
        <w:rPr>
          <w:i/>
          <w:iCs/>
          <w:lang w:val="el-GR"/>
        </w:rPr>
        <w:t>β</w:t>
      </w:r>
      <w:r>
        <w:t xml:space="preserve">, resulting in a given optimal photosynthetic rate being achieved with decreased leaf nitrogen content at higher </w:t>
      </w:r>
      <w:r w:rsidR="00B869D3">
        <w:t xml:space="preserve">leaf </w:t>
      </w:r>
      <w:r w:rsidR="00B869D3" w:rsidRPr="00B869D3">
        <w:rPr>
          <w:i/>
          <w:iCs/>
        </w:rPr>
        <w:t>C</w:t>
      </w:r>
      <w:r w:rsidR="00B869D3">
        <w:rPr>
          <w:vertAlign w:val="subscript"/>
        </w:rPr>
        <w:t>i</w:t>
      </w:r>
      <w:r w:rsidR="00B869D3">
        <w:t>:</w:t>
      </w:r>
      <w:r w:rsidR="00B869D3" w:rsidRPr="00B869D3">
        <w:rPr>
          <w:i/>
          <w:iCs/>
        </w:rPr>
        <w:t>C</w:t>
      </w:r>
      <w:r w:rsidR="00B869D3">
        <w:rPr>
          <w:vertAlign w:val="subscript"/>
        </w:rPr>
        <w:t>a</w:t>
      </w:r>
      <w:r>
        <w:t xml:space="preserve">. </w:t>
      </w:r>
      <w:r w:rsidR="00173014">
        <w:t>A</w:t>
      </w:r>
      <w:r>
        <w:t>cross</w:t>
      </w:r>
      <w:r w:rsidR="00173014">
        <w:t xml:space="preserve"> aboveground growing conditions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leaf nitrogen content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leaf nitrogen content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42BB114D" w14:textId="4A14E097" w:rsidR="00B869D3" w:rsidRPr="00D12CE9" w:rsidRDefault="00A05D01" w:rsidP="00D12CE9">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w:t>
      </w:r>
      <w:r w:rsidR="00D12CE9">
        <w:t xml:space="preserve">decrease the cost of acquiring nutrients </w:t>
      </w:r>
      <w:r w:rsidR="00D12CE9">
        <w:fldChar w:fldCharType="begin" w:fldLock="1"/>
      </w:r>
      <w:r w:rsidR="00DA688E">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-2","issue":"7","issued":{"date-parts":[["2015","11","11"]]},"page":"1179-1191","title":"Soil nitrogen availability affects belowground carbon allocation and soil respiration in northern hardwood forests of New Hampshire","type":"article-journal","volume":"18"},"uris":["http://www.mendeley.com/documents/?uuid=6f1010c4-5ec3-4037-9972-3d3d397068d0"]},{"id":"ITEM-3","itemData":{"DOI":"10.3389/fpls.2022.927435","abstract":"Photosynthetically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D12CE9">
        <w:fldChar w:fldCharType="separate"/>
      </w:r>
      <w:r w:rsidR="00D12CE9" w:rsidRPr="00D12CE9">
        <w:rPr>
          <w:noProof/>
        </w:rPr>
        <w:t xml:space="preserve">(Bae </w:t>
      </w:r>
      <w:r w:rsidR="00D12CE9" w:rsidRPr="00D12CE9">
        <w:rPr>
          <w:i/>
          <w:noProof/>
        </w:rPr>
        <w:t>et al.</w:t>
      </w:r>
      <w:r w:rsidR="00D12CE9" w:rsidRPr="00D12CE9">
        <w:rPr>
          <w:noProof/>
        </w:rPr>
        <w:t xml:space="preserve">, 2015; Perkowski </w:t>
      </w:r>
      <w:r w:rsidR="00D12CE9" w:rsidRPr="00D12CE9">
        <w:rPr>
          <w:i/>
          <w:noProof/>
        </w:rPr>
        <w:t>et al.</w:t>
      </w:r>
      <w:r w:rsidR="00D12CE9" w:rsidRPr="00D12CE9">
        <w:rPr>
          <w:noProof/>
        </w:rPr>
        <w:t xml:space="preserve">, 2021; Lu </w:t>
      </w:r>
      <w:r w:rsidR="00D12CE9" w:rsidRPr="00D12CE9">
        <w:rPr>
          <w:i/>
          <w:noProof/>
        </w:rPr>
        <w:t>et al.</w:t>
      </w:r>
      <w:r w:rsidR="00D12CE9" w:rsidRPr="00D12CE9">
        <w:rPr>
          <w:noProof/>
        </w:rPr>
        <w:t>, 2022)</w:t>
      </w:r>
      <w:r w:rsidR="00D12CE9">
        <w:fldChar w:fldCharType="end"/>
      </w:r>
      <w:r w:rsidR="00D12CE9">
        <w:t xml:space="preserve">, and can </w:t>
      </w:r>
      <w:r>
        <w:t xml:space="preserve">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w:t>
      </w:r>
      <w:r w:rsidR="002B26AB">
        <w:rPr>
          <w:i/>
          <w:iCs/>
          <w:lang w:val="el-GR"/>
        </w:rPr>
        <w:t>β</w:t>
      </w:r>
      <w:r w:rsidR="002B26AB">
        <w:t xml:space="preserve"> </w:t>
      </w:r>
      <w:r w:rsidR="00214E3F">
        <w:t xml:space="preserve">as a direct predictor of leaf </w:t>
      </w:r>
      <w:r w:rsidR="00214E3F">
        <w:lastRenderedPageBreak/>
        <w:t>nitrogen content</w:t>
      </w:r>
      <w:r w:rsidR="00D12CE9">
        <w:t xml:space="preserve">, limiting our ability to detect whether variance in leaf nitrogen content across time and space is directly driven by changes in aboveground-belowground growing conditions, or if these responses are indirectly mediated through changes in </w:t>
      </w:r>
      <w:r w:rsidR="00D12CE9">
        <w:rPr>
          <w:i/>
          <w:iCs/>
          <w:lang w:val="el-GR"/>
        </w:rPr>
        <w:t>β</w:t>
      </w:r>
      <w:r w:rsidR="00D12CE9">
        <w:t>.</w:t>
      </w:r>
    </w:p>
    <w:p w14:paraId="65F6FE19" w14:textId="00443006"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w:t>
      </w:r>
      <w:r w:rsidR="00B869D3">
        <w:t xml:space="preserve">leaf </w:t>
      </w:r>
      <w:r w:rsidR="00A16927">
        <w:t xml:space="preserve">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D12CE9">
        <w:t xml:space="preserve">nutrient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70F27969" w14:textId="539B6621" w:rsidR="00214E3F" w:rsidRDefault="00214E3F" w:rsidP="00CB2C15">
      <w:pPr>
        <w:pStyle w:val="ListParagraph"/>
        <w:numPr>
          <w:ilvl w:val="0"/>
          <w:numId w:val="4"/>
        </w:numPr>
        <w:spacing w:line="480" w:lineRule="auto"/>
      </w:pPr>
      <w:r>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leaf nitrogen content, and an indirect </w:t>
      </w:r>
      <w:r w:rsidR="005C2D3A">
        <w:t xml:space="preserve">positive </w:t>
      </w:r>
      <w:r>
        <w:t>effect of increasing soil nitrogen availability on leaf nitrogen content</w:t>
      </w:r>
      <w:r w:rsidR="00D12CE9">
        <w:t xml:space="preserve"> mediated</w:t>
      </w:r>
      <w:r>
        <w:t xml:space="preserve">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leaf nitrogen content, which would correspond with reductions in</w:t>
      </w:r>
      <w:r w:rsidR="00B869D3">
        <w:t xml:space="preserve">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p>
    <w:p w14:paraId="0B38F32C" w14:textId="64EA2395"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t>
      </w:r>
      <w:r w:rsidR="00566CAF">
        <w:t>weak</w:t>
      </w:r>
      <w:r>
        <w:t xml:space="preserve"> direct negative </w:t>
      </w:r>
      <w:r>
        <w:lastRenderedPageBreak/>
        <w:t xml:space="preserve">effects of increasing soil moisture on leaf nitrogen content, corresponding with a stimulation </w:t>
      </w:r>
      <w:r w:rsidR="00B869D3">
        <w:t xml:space="preserve">in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p>
    <w:p w14:paraId="03E269C5" w14:textId="6BE46956" w:rsidR="0021583E" w:rsidRDefault="0021583E" w:rsidP="0021583E">
      <w:pPr>
        <w:pStyle w:val="ListParagraph"/>
        <w:numPr>
          <w:ilvl w:val="0"/>
          <w:numId w:val="4"/>
        </w:numPr>
        <w:spacing w:line="480" w:lineRule="auto"/>
      </w:pPr>
      <w:r w:rsidRPr="0021583E">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r w:rsidR="00D12CE9">
        <w:t xml:space="preserve">, resulting in </w:t>
      </w:r>
      <w:r>
        <w:t>an indirect positive effect of increasing vapor pressure deficit on leaf nitrogen content</w:t>
      </w:r>
    </w:p>
    <w:p w14:paraId="29350733" w14:textId="084D0607" w:rsidR="0021583E" w:rsidRDefault="0021583E" w:rsidP="0021583E">
      <w:pPr>
        <w:pStyle w:val="ListParagraph"/>
        <w:numPr>
          <w:ilvl w:val="0"/>
          <w:numId w:val="4"/>
        </w:numPr>
        <w:spacing w:line="480" w:lineRule="auto"/>
      </w:pPr>
      <w:r>
        <w:t xml:space="preserve">Increasing temperature will decrease vapor pressure deficit, which will cause an indirect increase </w:t>
      </w:r>
      <w:r w:rsidR="00B869D3">
        <w:t xml:space="preserve">in leaf </w:t>
      </w:r>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p>
    <w:p w14:paraId="061FA7C3" w14:textId="52FD4F64" w:rsidR="00B869D3" w:rsidRDefault="00B869D3" w:rsidP="00B869D3">
      <w:pPr>
        <w:pStyle w:val="ListParagraph"/>
        <w:numPr>
          <w:ilvl w:val="0"/>
          <w:numId w:val="4"/>
        </w:numPr>
        <w:spacing w:line="480" w:lineRule="auto"/>
      </w:pPr>
      <w:r>
        <w:t>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than C</w:t>
      </w:r>
      <w:r>
        <w:rPr>
          <w:vertAlign w:val="subscript"/>
        </w:rPr>
        <w:t>3</w:t>
      </w:r>
      <w:r>
        <w:t xml:space="preserve"> species due to generally lower leaf </w:t>
      </w:r>
      <w:proofErr w:type="gramStart"/>
      <w:r w:rsidRPr="00B869D3">
        <w:rPr>
          <w:i/>
          <w:iCs/>
        </w:rPr>
        <w:t>C</w:t>
      </w:r>
      <w:r>
        <w:rPr>
          <w:vertAlign w:val="subscript"/>
        </w:rPr>
        <w:t>i</w:t>
      </w:r>
      <w:r>
        <w:t>:</w:t>
      </w:r>
      <w:r w:rsidRPr="00B869D3">
        <w:rPr>
          <w:i/>
          <w:iCs/>
        </w:rPr>
        <w:t>C</w:t>
      </w:r>
      <w:r>
        <w:rPr>
          <w:vertAlign w:val="subscript"/>
        </w:rPr>
        <w:t>a</w:t>
      </w:r>
      <w:proofErr w:type="gramEnd"/>
      <w:r>
        <w:t xml:space="preserve"> and higher nitrogen use efficiency. Species </w:t>
      </w:r>
      <w:r w:rsidR="00D12CE9">
        <w:t>that</w:t>
      </w:r>
      <w:r>
        <w:t xml:space="preserve"> form associations with </w:t>
      </w:r>
      <w:r w:rsidR="005C2D3A">
        <w:t xml:space="preserve">symbiotic nitrogen-fixing bacteria </w:t>
      </w:r>
      <w:r w:rsidR="008618D2">
        <w:t xml:space="preserve">should </w:t>
      </w:r>
      <w:r>
        <w:t xml:space="preserve">also </w:t>
      </w:r>
      <w:r w:rsidR="008618D2">
        <w:t>exhibit</w:t>
      </w:r>
      <w:r w:rsidR="005C2D3A">
        <w:t xml:space="preserve"> less responsive changes in </w:t>
      </w:r>
      <w:r w:rsidR="005C2D3A" w:rsidRPr="00B869D3">
        <w:rPr>
          <w:i/>
          <w:iCs/>
          <w:lang w:val="el-GR"/>
        </w:rPr>
        <w:t>β</w:t>
      </w:r>
      <w:r w:rsidR="005C2D3A">
        <w:t xml:space="preserve"> across the</w:t>
      </w:r>
      <w:r w:rsidR="008618D2">
        <w:t xml:space="preserve"> </w:t>
      </w:r>
      <w:r w:rsidR="005C2D3A">
        <w:t>soil nitrogen availability and soil moisture gradient</w:t>
      </w:r>
      <w:r w:rsidR="009C531E">
        <w:t xml:space="preserve">. These predictions will result in reduced effects of increasing soil nitrogen availability and soil moisture on leaf nitrogen content and leaf </w:t>
      </w:r>
      <w:proofErr w:type="gramStart"/>
      <w:r w:rsidR="009C531E" w:rsidRPr="00B869D3">
        <w:rPr>
          <w:i/>
          <w:iCs/>
        </w:rPr>
        <w:t>C</w:t>
      </w:r>
      <w:r w:rsidR="009C531E">
        <w:rPr>
          <w:vertAlign w:val="subscript"/>
        </w:rPr>
        <w:t>i</w:t>
      </w:r>
      <w:r w:rsidR="009C531E">
        <w:t>:</w:t>
      </w:r>
      <w:r w:rsidR="009C531E" w:rsidRPr="00B869D3">
        <w:rPr>
          <w:i/>
          <w:iCs/>
        </w:rPr>
        <w:t>C</w:t>
      </w:r>
      <w:r w:rsidR="009C531E">
        <w:rPr>
          <w:vertAlign w:val="subscript"/>
        </w:rPr>
        <w:t>a</w:t>
      </w:r>
      <w:proofErr w:type="gramEnd"/>
      <w:r w:rsidR="00D12CE9">
        <w:t xml:space="preserve"> in C</w:t>
      </w:r>
      <w:r w:rsidR="00D12CE9" w:rsidRPr="008618D2">
        <w:rPr>
          <w:vertAlign w:val="subscript"/>
        </w:rPr>
        <w:t>4</w:t>
      </w:r>
      <w:r w:rsidR="00D12CE9">
        <w:t xml:space="preserve"> species and species that form associations with symbiotic nitrogen-fixing bacteria</w:t>
      </w:r>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15428F0E" w:rsidR="009B12AC" w:rsidRDefault="00A34141" w:rsidP="00DA688E">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 xml:space="preserve">climatic and edaphic variability between sites and </w:t>
      </w:r>
      <w:r w:rsidR="009B6916">
        <w:lastRenderedPageBreak/>
        <w:t>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individuals each of the five most abundant</w:t>
      </w:r>
      <w:r w:rsidR="00DA688E">
        <w:t xml:space="preserve"> </w:t>
      </w:r>
      <w:r w:rsidR="009B12AC">
        <w:t>species at random locations in the property</w:t>
      </w:r>
      <w:r w:rsidR="00DA688E">
        <w:t xml:space="preserve">. We selected species that were broadly classified as graminoid, forb/herb, shrub, or subshrub growth habits per the USDA PLANTS database </w:t>
      </w:r>
      <w:r w:rsidR="00DA688E">
        <w:fldChar w:fldCharType="begin" w:fldLock="1"/>
      </w:r>
      <w:r w:rsidR="00D7406A">
        <w:instrText>ADDIN CSL_CITATION {"citationItems":[{"id":"ITEM-1","itemData":{"author":[{"dropping-particle":"","family":"USDA NRCS","given":"","non-dropping-particle":"","parse-names":false,"suffix":""}],"container-title":"(http://plants.usda.gov, 18 November 2022). National Plant Data Team, Greensboro, NC 27401-4901 USA.","id":"ITEM-1","issued":{"date-parts":[["2022"]]},"title":"The PLANTS Database","type":"article-journal"},"uris":["http://www.mendeley.com/documents/?uuid=8849ba3f-e81c-44e0-96fc-c89eb414759e"]}],"mendeley":{"formattedCitation":"(USDA NRCS, 2022)","plainTextFormattedCitation":"(USDA NRCS, 2022)","previouslyFormattedCitation":"(USDA NRCS, 2022)"},"properties":{"noteIndex":0},"schema":"https://github.com/citation-style-language/schema/raw/master/csl-citation.json"}</w:instrText>
      </w:r>
      <w:r w:rsidR="00DA688E">
        <w:fldChar w:fldCharType="separate"/>
      </w:r>
      <w:r w:rsidR="00DA688E" w:rsidRPr="00DA688E">
        <w:rPr>
          <w:noProof/>
        </w:rPr>
        <w:t>(USDA NRCS, 2022)</w:t>
      </w:r>
      <w:r w:rsidR="00DA688E">
        <w:fldChar w:fldCharType="end"/>
      </w:r>
      <w:r w:rsidR="009B12AC">
        <w:t>. All collected leaves were fully expanded</w:t>
      </w:r>
      <w:r w:rsidR="00343D30">
        <w:t xml:space="preserve"> </w:t>
      </w:r>
      <w:r w:rsidR="009B12AC">
        <w:t xml:space="preserve">with no visible herbivory or </w:t>
      </w:r>
      <w:r w:rsidR="00DA688E">
        <w:t xml:space="preserve">other </w:t>
      </w:r>
      <w:r w:rsidR="00D12CE9">
        <w:t xml:space="preserve">external </w:t>
      </w:r>
      <w:r w:rsidR="009B12AC">
        <w:t>damage</w:t>
      </w:r>
      <w:r w:rsidR="00DA688E">
        <w:t xml:space="preserve"> and also </w:t>
      </w:r>
      <w:r w:rsidR="009B12AC">
        <w:t>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w:t>
      </w:r>
      <w:r>
        <w:rPr>
          <w:color w:val="000000"/>
        </w:rPr>
        <w:lastRenderedPageBreak/>
        <w:t xml:space="preserve">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r w:rsidR="006F7E47">
        <w:rPr>
          <w:color w:val="000000"/>
        </w:rPr>
        <w:t xml:space="preserve">, </w:t>
      </w:r>
      <w:r>
        <w:rPr>
          <w:color w:val="000000"/>
          <w:lang w:val="el-GR"/>
        </w:rPr>
        <w:t>χ</w:t>
      </w:r>
      <w:r w:rsidRPr="00771C52">
        <w:rPr>
          <w:color w:val="000000"/>
        </w:rPr>
        <w:t xml:space="preserve">; </w:t>
      </w:r>
      <w:r>
        <w:rPr>
          <w:color w:val="000000"/>
        </w:rPr>
        <w:t xml:space="preserve">unitless) 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9BDF194"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r>
          <w:rPr>
            <w:rFonts w:ascii="Cambria Math" w:hAnsi="Cambria Math"/>
            <w:color w:val="000000"/>
          </w:rPr>
          <m:t>=leaf</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0"/>
      <w:r>
        <w:rPr>
          <w:color w:val="000000"/>
          <w:lang w:val="el-GR"/>
        </w:rPr>
        <w:t>δ</w:t>
      </w:r>
      <w:r w:rsidRPr="00F72660">
        <w:rPr>
          <w:color w:val="000000"/>
          <w:vertAlign w:val="superscript"/>
        </w:rPr>
        <w:t>13</w:t>
      </w:r>
      <w:r>
        <w:rPr>
          <w:color w:val="000000"/>
        </w:rPr>
        <w:t>C</w:t>
      </w:r>
      <w:r>
        <w:rPr>
          <w:color w:val="000000"/>
          <w:vertAlign w:val="subscript"/>
        </w:rPr>
        <w:t>air</w:t>
      </w:r>
      <w:commentRangeEnd w:id="0"/>
      <w:r>
        <w:rPr>
          <w:rStyle w:val="CommentReference"/>
          <w:rFonts w:eastAsiaTheme="minorHAnsi" w:cs="Times New Roman (Body CS)"/>
        </w:rPr>
        <w:commentReference w:id="0"/>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lastRenderedPageBreak/>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72DACAD6" w14:textId="71B729AC" w:rsidR="004E5019" w:rsidRDefault="009B12AC" w:rsidP="000E5BEF">
      <w:pPr>
        <w:autoSpaceDE w:val="0"/>
        <w:autoSpaceDN w:val="0"/>
        <w:adjustRightInd w:val="0"/>
        <w:spacing w:line="480" w:lineRule="auto"/>
        <w:rPr>
          <w:color w:val="000000"/>
        </w:rPr>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w:t>
      </w:r>
      <w:r w:rsidR="00664F47">
        <w:rPr>
          <w:color w:val="000000"/>
        </w:rPr>
        <w:t xml:space="preserve">for atmospheric pressure </w:t>
      </w:r>
      <w:r w:rsidR="007F134F">
        <w:rPr>
          <w:color w:val="000000"/>
        </w:rPr>
        <w:t xml:space="preserve">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p>
    <w:p w14:paraId="3D65370F" w14:textId="6B172B08" w:rsidR="00CF1D5B" w:rsidRDefault="00CF1D5B" w:rsidP="000E5BEF">
      <w:pPr>
        <w:autoSpaceDE w:val="0"/>
        <w:autoSpaceDN w:val="0"/>
        <w:adjustRightInd w:val="0"/>
        <w:spacing w:line="480" w:lineRule="auto"/>
      </w:pPr>
      <w:r>
        <w:br w:type="page"/>
      </w:r>
    </w:p>
    <w:p w14:paraId="5DC25A91" w14:textId="10921AAE" w:rsidR="0070451C" w:rsidRDefault="00CF1D5B" w:rsidP="004E5019">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xml:space="preserve">, </w:t>
      </w:r>
      <w:r w:rsidR="00664F47">
        <w:t>and water holding capacity (WHC</w:t>
      </w:r>
      <w:r w:rsidR="000A276C">
        <w:t>;</w:t>
      </w:r>
      <w:r w:rsidR="00664F47">
        <w:t xml:space="preserve"> mm)</w:t>
      </w:r>
      <w:r w:rsidR="000A276C">
        <w:t>.</w:t>
      </w:r>
      <w:r w:rsidR="0034752D">
        <w:t xml:space="preserve"> Rows are arranged by longitude to visualize precipitation variability across sites</w:t>
      </w: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6C16BBC5" w:rsidR="005B263A" w:rsidRPr="005B263A" w:rsidRDefault="00664F47" w:rsidP="0070451C">
            <w:pPr>
              <w:spacing w:line="276" w:lineRule="auto"/>
              <w:rPr>
                <w:color w:val="000000"/>
              </w:rPr>
            </w:pPr>
            <w:r>
              <w:rPr>
                <w:b/>
                <w:bCs/>
              </w:rPr>
              <w:t>WHC</w:t>
            </w:r>
          </w:p>
        </w:tc>
      </w:tr>
      <w:tr w:rsidR="00C0526A" w14:paraId="77B17C8B" w14:textId="77777777" w:rsidTr="00664F47">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tcPr>
          <w:p w14:paraId="696235A9" w14:textId="04EF1F2A" w:rsidR="00C0526A" w:rsidRPr="00C0526A" w:rsidRDefault="00664F47" w:rsidP="0070451C">
            <w:pPr>
              <w:spacing w:line="276" w:lineRule="auto"/>
              <w:jc w:val="right"/>
              <w:rPr>
                <w:color w:val="000000"/>
              </w:rPr>
            </w:pPr>
            <w:r>
              <w:rPr>
                <w:color w:val="000000"/>
              </w:rPr>
              <w:t>224.7</w:t>
            </w:r>
          </w:p>
        </w:tc>
      </w:tr>
      <w:tr w:rsidR="00C0526A" w14:paraId="14F1DE22" w14:textId="77777777" w:rsidTr="00664F47">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7B37562C" w14:textId="472100CF" w:rsidR="00C0526A" w:rsidRPr="00C0526A" w:rsidRDefault="00664F47" w:rsidP="0070451C">
            <w:pPr>
              <w:spacing w:line="276" w:lineRule="auto"/>
              <w:jc w:val="right"/>
              <w:rPr>
                <w:color w:val="000000"/>
              </w:rPr>
            </w:pPr>
            <w:r>
              <w:rPr>
                <w:color w:val="000000"/>
              </w:rPr>
              <w:t>235.2</w:t>
            </w:r>
          </w:p>
        </w:tc>
      </w:tr>
      <w:tr w:rsidR="00C0526A" w14:paraId="78D2DA2C" w14:textId="77777777" w:rsidTr="00664F47">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4F11CC2E" w14:textId="23E4FEAE" w:rsidR="00C0526A" w:rsidRPr="00C0526A" w:rsidRDefault="00664F47" w:rsidP="0070451C">
            <w:pPr>
              <w:spacing w:line="276" w:lineRule="auto"/>
              <w:jc w:val="right"/>
              <w:rPr>
                <w:color w:val="000000"/>
              </w:rPr>
            </w:pPr>
            <w:r>
              <w:rPr>
                <w:color w:val="000000"/>
              </w:rPr>
              <w:t>220.2</w:t>
            </w:r>
          </w:p>
        </w:tc>
      </w:tr>
      <w:tr w:rsidR="00C0526A" w14:paraId="2CDCEA5E" w14:textId="77777777" w:rsidTr="00664F47">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tcPr>
          <w:p w14:paraId="62568944" w14:textId="38D6B8C7" w:rsidR="00C0526A" w:rsidRPr="00C0526A" w:rsidRDefault="000A276C" w:rsidP="0070451C">
            <w:pPr>
              <w:spacing w:line="276" w:lineRule="auto"/>
              <w:jc w:val="right"/>
              <w:rPr>
                <w:color w:val="000000"/>
              </w:rPr>
            </w:pPr>
            <w:r>
              <w:rPr>
                <w:color w:val="000000"/>
              </w:rPr>
              <w:t>237.5</w:t>
            </w:r>
          </w:p>
        </w:tc>
      </w:tr>
      <w:tr w:rsidR="00C0526A" w14:paraId="6C4B5CAE" w14:textId="77777777" w:rsidTr="00664F47">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5EA147C6" w14:textId="522FD718" w:rsidR="00C0526A" w:rsidRPr="00C0526A" w:rsidRDefault="000A276C" w:rsidP="0070451C">
            <w:pPr>
              <w:spacing w:line="276" w:lineRule="auto"/>
              <w:jc w:val="right"/>
              <w:rPr>
                <w:color w:val="000000"/>
              </w:rPr>
            </w:pPr>
            <w:r>
              <w:rPr>
                <w:color w:val="000000"/>
              </w:rPr>
              <w:t>235.1</w:t>
            </w:r>
          </w:p>
        </w:tc>
      </w:tr>
      <w:tr w:rsidR="00C0526A" w14:paraId="40A46962" w14:textId="77777777" w:rsidTr="00664F47">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tcPr>
          <w:p w14:paraId="21D34255" w14:textId="429A4E03" w:rsidR="00C0526A" w:rsidRPr="00C0526A" w:rsidRDefault="00664F47" w:rsidP="0070451C">
            <w:pPr>
              <w:spacing w:line="276" w:lineRule="auto"/>
              <w:jc w:val="right"/>
              <w:rPr>
                <w:color w:val="000000"/>
              </w:rPr>
            </w:pPr>
            <w:r>
              <w:rPr>
                <w:color w:val="000000"/>
              </w:rPr>
              <w:t>234.3</w:t>
            </w:r>
          </w:p>
        </w:tc>
      </w:tr>
      <w:tr w:rsidR="00C0526A" w14:paraId="1AACA063" w14:textId="77777777" w:rsidTr="00664F47">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09B5B34F" w14:textId="2735A3BE" w:rsidR="00C0526A" w:rsidRPr="00C0526A" w:rsidRDefault="00664F47" w:rsidP="0070451C">
            <w:pPr>
              <w:spacing w:line="276" w:lineRule="auto"/>
              <w:jc w:val="right"/>
              <w:rPr>
                <w:color w:val="000000"/>
              </w:rPr>
            </w:pPr>
            <w:r>
              <w:rPr>
                <w:color w:val="000000"/>
              </w:rPr>
              <w:t>220.7</w:t>
            </w:r>
          </w:p>
        </w:tc>
      </w:tr>
      <w:tr w:rsidR="00C0526A" w14:paraId="3D8E1428" w14:textId="77777777" w:rsidTr="00664F47">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tcPr>
          <w:p w14:paraId="0C5F42B0" w14:textId="7380D6E4" w:rsidR="00C0526A" w:rsidRPr="00C0526A" w:rsidRDefault="00664F47" w:rsidP="0070451C">
            <w:pPr>
              <w:spacing w:line="276" w:lineRule="auto"/>
              <w:jc w:val="right"/>
              <w:rPr>
                <w:color w:val="000000"/>
              </w:rPr>
            </w:pPr>
            <w:r>
              <w:rPr>
                <w:color w:val="000000"/>
              </w:rPr>
              <w:t>222.2</w:t>
            </w:r>
          </w:p>
        </w:tc>
      </w:tr>
      <w:tr w:rsidR="00C0526A" w14:paraId="6CC5B438" w14:textId="77777777" w:rsidTr="00664F47">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tcPr>
          <w:p w14:paraId="10356DE5" w14:textId="0899089A" w:rsidR="00C0526A" w:rsidRPr="00C0526A" w:rsidRDefault="00664F47" w:rsidP="0070451C">
            <w:pPr>
              <w:spacing w:line="276" w:lineRule="auto"/>
              <w:jc w:val="right"/>
              <w:rPr>
                <w:color w:val="000000"/>
              </w:rPr>
            </w:pPr>
            <w:r>
              <w:rPr>
                <w:color w:val="000000"/>
              </w:rPr>
              <w:t>206.0</w:t>
            </w:r>
          </w:p>
        </w:tc>
      </w:tr>
      <w:tr w:rsidR="00C0526A" w14:paraId="2966B15A" w14:textId="77777777" w:rsidTr="00664F47">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tcPr>
          <w:p w14:paraId="0183692E" w14:textId="1638D06B" w:rsidR="00C0526A" w:rsidRPr="00C0526A" w:rsidRDefault="000A276C" w:rsidP="0070451C">
            <w:pPr>
              <w:spacing w:line="276" w:lineRule="auto"/>
              <w:jc w:val="right"/>
              <w:rPr>
                <w:color w:val="000000"/>
              </w:rPr>
            </w:pPr>
            <w:r>
              <w:rPr>
                <w:color w:val="000000"/>
              </w:rPr>
              <w:t>217.8</w:t>
            </w:r>
          </w:p>
        </w:tc>
      </w:tr>
      <w:tr w:rsidR="00C0526A" w14:paraId="787B5183" w14:textId="77777777" w:rsidTr="00664F47">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tcPr>
          <w:p w14:paraId="24C6C4DE" w14:textId="5697A86F" w:rsidR="00C0526A" w:rsidRPr="00C0526A" w:rsidRDefault="000A276C" w:rsidP="0070451C">
            <w:pPr>
              <w:spacing w:line="276" w:lineRule="auto"/>
              <w:jc w:val="right"/>
              <w:rPr>
                <w:color w:val="000000"/>
              </w:rPr>
            </w:pPr>
            <w:r>
              <w:rPr>
                <w:color w:val="000000"/>
              </w:rPr>
              <w:t>220.4</w:t>
            </w:r>
          </w:p>
        </w:tc>
      </w:tr>
      <w:tr w:rsidR="00C0526A" w14:paraId="78EDBEDB" w14:textId="77777777" w:rsidTr="00664F47">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tcPr>
          <w:p w14:paraId="2C92059A" w14:textId="46FC9B89" w:rsidR="00C0526A" w:rsidRPr="00C0526A" w:rsidRDefault="000A276C" w:rsidP="0070451C">
            <w:pPr>
              <w:spacing w:line="276" w:lineRule="auto"/>
              <w:jc w:val="right"/>
              <w:rPr>
                <w:color w:val="000000"/>
              </w:rPr>
            </w:pPr>
            <w:r>
              <w:rPr>
                <w:color w:val="000000"/>
              </w:rPr>
              <w:t>225.6</w:t>
            </w:r>
          </w:p>
        </w:tc>
      </w:tr>
      <w:tr w:rsidR="00C0526A" w14:paraId="7BA7F023" w14:textId="77777777" w:rsidTr="00664F47">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tcPr>
          <w:p w14:paraId="0D2265CC" w14:textId="3C994C8F" w:rsidR="00C0526A" w:rsidRPr="00C0526A" w:rsidRDefault="000A276C" w:rsidP="0070451C">
            <w:pPr>
              <w:spacing w:line="276" w:lineRule="auto"/>
              <w:jc w:val="right"/>
              <w:rPr>
                <w:color w:val="000000"/>
              </w:rPr>
            </w:pPr>
            <w:r>
              <w:rPr>
                <w:color w:val="000000"/>
              </w:rPr>
              <w:t>245.3</w:t>
            </w:r>
          </w:p>
        </w:tc>
      </w:tr>
      <w:tr w:rsidR="00C0526A" w14:paraId="27BADB57" w14:textId="77777777" w:rsidTr="00664F47">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tcPr>
          <w:p w14:paraId="6812790D" w14:textId="63729978" w:rsidR="00C0526A" w:rsidRPr="00C0526A" w:rsidRDefault="00664F47" w:rsidP="0070451C">
            <w:pPr>
              <w:spacing w:line="276" w:lineRule="auto"/>
              <w:jc w:val="right"/>
              <w:rPr>
                <w:color w:val="000000"/>
              </w:rPr>
            </w:pPr>
            <w:r>
              <w:rPr>
                <w:color w:val="000000"/>
              </w:rPr>
              <w:t>270.2</w:t>
            </w:r>
          </w:p>
        </w:tc>
      </w:tr>
      <w:tr w:rsidR="00C0526A" w14:paraId="33C71B9B" w14:textId="77777777" w:rsidTr="00664F47">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tcPr>
          <w:p w14:paraId="75B4CA70" w14:textId="14A07ADB" w:rsidR="00C0526A" w:rsidRPr="00C0526A" w:rsidRDefault="00664F47" w:rsidP="0070451C">
            <w:pPr>
              <w:spacing w:line="276" w:lineRule="auto"/>
              <w:jc w:val="right"/>
              <w:rPr>
                <w:color w:val="000000"/>
              </w:rPr>
            </w:pPr>
            <w:r>
              <w:rPr>
                <w:color w:val="000000"/>
              </w:rPr>
              <w:t>239.8</w:t>
            </w:r>
          </w:p>
        </w:tc>
      </w:tr>
      <w:tr w:rsidR="00C0526A" w14:paraId="7D4D6B54" w14:textId="77777777" w:rsidTr="00664F47">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tcPr>
          <w:p w14:paraId="6FDC9BAF" w14:textId="0B1328A3" w:rsidR="00C0526A" w:rsidRPr="00C0526A" w:rsidRDefault="000A276C" w:rsidP="0070451C">
            <w:pPr>
              <w:spacing w:line="276" w:lineRule="auto"/>
              <w:jc w:val="right"/>
              <w:rPr>
                <w:color w:val="000000"/>
              </w:rPr>
            </w:pPr>
            <w:r>
              <w:rPr>
                <w:color w:val="000000"/>
              </w:rPr>
              <w:t>232.3</w:t>
            </w:r>
          </w:p>
        </w:tc>
      </w:tr>
      <w:tr w:rsidR="00C0526A" w14:paraId="1A59D787" w14:textId="77777777" w:rsidTr="00664F47">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77FC0507" w14:textId="08F33559" w:rsidR="00C0526A" w:rsidRPr="00C0526A" w:rsidRDefault="000A276C" w:rsidP="0070451C">
            <w:pPr>
              <w:spacing w:line="276" w:lineRule="auto"/>
              <w:jc w:val="right"/>
              <w:rPr>
                <w:color w:val="000000"/>
              </w:rPr>
            </w:pPr>
            <w:r>
              <w:rPr>
                <w:color w:val="000000"/>
              </w:rPr>
              <w:t>165.6</w:t>
            </w:r>
          </w:p>
        </w:tc>
      </w:tr>
      <w:tr w:rsidR="00C0526A" w14:paraId="01678B44" w14:textId="77777777" w:rsidTr="00664F47">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5F6A012" w14:textId="543E1369" w:rsidR="00C0526A" w:rsidRPr="00C0526A" w:rsidRDefault="00664F47" w:rsidP="0070451C">
            <w:pPr>
              <w:spacing w:line="276" w:lineRule="auto"/>
              <w:jc w:val="right"/>
              <w:rPr>
                <w:color w:val="000000"/>
              </w:rPr>
            </w:pPr>
            <w:r>
              <w:rPr>
                <w:color w:val="000000"/>
              </w:rPr>
              <w:t>226.9</w:t>
            </w:r>
          </w:p>
        </w:tc>
      </w:tr>
      <w:tr w:rsidR="00C0526A" w14:paraId="521365D9" w14:textId="77777777" w:rsidTr="00664F47">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tcPr>
          <w:p w14:paraId="3BEEC549" w14:textId="040B0C58" w:rsidR="00C0526A" w:rsidRPr="00C0526A" w:rsidRDefault="000A276C" w:rsidP="0070451C">
            <w:pPr>
              <w:spacing w:line="276" w:lineRule="auto"/>
              <w:jc w:val="right"/>
              <w:rPr>
                <w:color w:val="000000"/>
              </w:rPr>
            </w:pPr>
            <w:r>
              <w:rPr>
                <w:color w:val="000000"/>
              </w:rPr>
              <w:t>187.6</w:t>
            </w:r>
          </w:p>
        </w:tc>
      </w:tr>
      <w:tr w:rsidR="00C0526A" w14:paraId="5099484F" w14:textId="77777777" w:rsidTr="00664F47">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tcPr>
          <w:p w14:paraId="1E62D530" w14:textId="4E39314A" w:rsidR="00C0526A" w:rsidRPr="00C0526A" w:rsidRDefault="000A276C" w:rsidP="0070451C">
            <w:pPr>
              <w:spacing w:line="276" w:lineRule="auto"/>
              <w:jc w:val="right"/>
              <w:rPr>
                <w:color w:val="000000"/>
              </w:rPr>
            </w:pPr>
            <w:r>
              <w:rPr>
                <w:color w:val="000000"/>
              </w:rPr>
              <w:t>203.9</w:t>
            </w:r>
          </w:p>
        </w:tc>
      </w:tr>
      <w:tr w:rsidR="00C0526A" w14:paraId="107FF726" w14:textId="77777777" w:rsidTr="00664F47">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tcPr>
          <w:p w14:paraId="2163E61F" w14:textId="6E7A5A98" w:rsidR="00C0526A" w:rsidRPr="00C0526A" w:rsidRDefault="000A276C" w:rsidP="0070451C">
            <w:pPr>
              <w:spacing w:line="276" w:lineRule="auto"/>
              <w:jc w:val="right"/>
              <w:rPr>
                <w:color w:val="000000"/>
              </w:rPr>
            </w:pPr>
            <w:r>
              <w:rPr>
                <w:color w:val="000000"/>
              </w:rPr>
              <w:t>253.0</w:t>
            </w:r>
          </w:p>
        </w:tc>
      </w:tr>
      <w:tr w:rsidR="00C0526A" w14:paraId="74BDB1AE" w14:textId="77777777" w:rsidTr="00664F47">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tcPr>
          <w:p w14:paraId="31F08F7E" w14:textId="55304E1C" w:rsidR="00C0526A" w:rsidRPr="00C0526A" w:rsidRDefault="000A276C" w:rsidP="0070451C">
            <w:pPr>
              <w:spacing w:line="276" w:lineRule="auto"/>
              <w:jc w:val="right"/>
              <w:rPr>
                <w:color w:val="000000"/>
              </w:rPr>
            </w:pPr>
            <w:r>
              <w:rPr>
                <w:color w:val="000000"/>
              </w:rPr>
              <w:t>202.2</w:t>
            </w:r>
          </w:p>
        </w:tc>
      </w:tr>
      <w:tr w:rsidR="00C0526A" w14:paraId="432C3BC0" w14:textId="77777777" w:rsidTr="00664F47">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tcPr>
          <w:p w14:paraId="7E349B06" w14:textId="4EE9AFFD" w:rsidR="00C0526A" w:rsidRPr="00C0526A" w:rsidRDefault="00664F47" w:rsidP="0070451C">
            <w:pPr>
              <w:spacing w:line="276" w:lineRule="auto"/>
              <w:jc w:val="right"/>
              <w:rPr>
                <w:color w:val="000000"/>
              </w:rPr>
            </w:pPr>
            <w:r>
              <w:rPr>
                <w:color w:val="000000"/>
              </w:rPr>
              <w:t>233.5</w:t>
            </w:r>
          </w:p>
        </w:tc>
      </w:tr>
      <w:tr w:rsidR="00C0526A" w14:paraId="312CC336" w14:textId="77777777" w:rsidTr="00664F47">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tcPr>
          <w:p w14:paraId="7F852015" w14:textId="6CCDDDC6" w:rsidR="00C0526A" w:rsidRPr="00C0526A" w:rsidRDefault="00664F47" w:rsidP="0070451C">
            <w:pPr>
              <w:spacing w:line="276" w:lineRule="auto"/>
              <w:jc w:val="right"/>
              <w:rPr>
                <w:color w:val="000000"/>
              </w:rPr>
            </w:pPr>
            <w:r>
              <w:rPr>
                <w:color w:val="000000"/>
              </w:rPr>
              <w:t>265.6</w:t>
            </w:r>
          </w:p>
        </w:tc>
      </w:tr>
    </w:tbl>
    <w:p w14:paraId="216D0C87" w14:textId="77777777" w:rsidR="004E5019" w:rsidRPr="004E5019" w:rsidRDefault="004E5019" w:rsidP="0070451C">
      <w:pPr>
        <w:spacing w:line="360" w:lineRule="auto"/>
      </w:pPr>
    </w:p>
    <w:p w14:paraId="3B1A2BAC" w14:textId="77777777" w:rsidR="00E6025B" w:rsidRDefault="00E6025B" w:rsidP="0070451C">
      <w:pPr>
        <w:spacing w:line="360" w:lineRule="auto"/>
        <w:rPr>
          <w:b/>
          <w:bCs/>
        </w:rPr>
        <w:sectPr w:rsidR="00E6025B" w:rsidSect="006529A4">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3409AA76" w:rsidR="00E6025B" w:rsidRDefault="00793742" w:rsidP="000E5BEF">
      <w:pPr>
        <w:spacing w:line="480" w:lineRule="auto"/>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4"/>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71DD3F2A" w14:textId="77777777" w:rsidR="00532AE4" w:rsidRPr="0070451C" w:rsidRDefault="00532AE4" w:rsidP="000E5BEF">
      <w:pPr>
        <w:spacing w:line="480" w:lineRule="auto"/>
        <w:rPr>
          <w:b/>
          <w:bCs/>
        </w:rPr>
      </w:pP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5B442788"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5"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36C96A7C"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 xml:space="preserve">Soil texture data from 0-15cm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lastRenderedPageBreak/>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71354798" w:rsidR="003C775F" w:rsidRPr="002418D0" w:rsidRDefault="0065020B" w:rsidP="006F7E47">
      <w:pPr>
        <w:spacing w:line="480" w:lineRule="auto"/>
        <w:ind w:firstLine="720"/>
      </w:pPr>
      <w:r>
        <w:t>Daily soil moisture outputs from the SPLASH model</w:t>
      </w:r>
      <w:r w:rsidR="002418D0">
        <w:t xml:space="preserve"> for each site were used to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t>P</w:t>
      </w:r>
      <w:r w:rsidR="00BF405C">
        <w:rPr>
          <w:i/>
          <w:iCs/>
        </w:rPr>
        <w:t xml:space="preserve">lant functional </w:t>
      </w:r>
      <w:r w:rsidR="009C50E2">
        <w:rPr>
          <w:i/>
          <w:iCs/>
        </w:rPr>
        <w:t>group</w:t>
      </w:r>
      <w:r w:rsidR="00BF405C">
        <w:rPr>
          <w:i/>
          <w:iCs/>
        </w:rPr>
        <w:t xml:space="preserve"> assignments</w:t>
      </w:r>
    </w:p>
    <w:p w14:paraId="3407D55F" w14:textId="0F905AA2" w:rsidR="00BF405C" w:rsidRPr="00BF405C" w:rsidRDefault="00BF405C" w:rsidP="00FC3ED2">
      <w:pPr>
        <w:spacing w:line="480" w:lineRule="auto"/>
        <w:ind w:firstLine="720"/>
      </w:pPr>
      <w:r>
        <w:lastRenderedPageBreak/>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and photosynthetic pathway</w:t>
      </w:r>
      <w:r w:rsidR="004E5019">
        <w:t xml:space="preserve"> of each identified species was</w:t>
      </w:r>
      <w:r w:rsidR="002A0EA7">
        <w:t xml:space="preserve">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37C46F88" w:rsidR="000438F0" w:rsidRPr="00965142" w:rsidRDefault="003C57E0" w:rsidP="000E5BEF">
      <w:pPr>
        <w:autoSpaceDE w:val="0"/>
        <w:autoSpaceDN w:val="0"/>
        <w:adjustRightInd w:val="0"/>
        <w:spacing w:line="480" w:lineRule="auto"/>
        <w:ind w:firstLine="720"/>
      </w:pPr>
      <w:r w:rsidRPr="00863849">
        <w:t xml:space="preserve">All analyses and plots were conducted in R version </w:t>
      </w:r>
      <w:r>
        <w:t xml:space="preserve">4.1.1 </w:t>
      </w:r>
      <w:r>
        <w:fldChar w:fldCharType="begin" w:fldLock="1"/>
      </w:r>
      <w:r>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Pr="00297180">
        <w:rPr>
          <w:noProof/>
        </w:rPr>
        <w:t>(R Core Team, 2021)</w:t>
      </w:r>
      <w:r>
        <w:fldChar w:fldCharType="end"/>
      </w:r>
      <w:r>
        <w:t xml:space="preserve">. </w:t>
      </w:r>
      <w:r w:rsidR="00C853D8">
        <w:t>We constructed</w:t>
      </w:r>
      <w:r w:rsidR="00B639AF">
        <w:t xml:space="preserve"> a series of separate</w:t>
      </w:r>
      <w:r w:rsidR="00C853D8">
        <w:t xml:space="preserve"> linear mixed-effects models to investigate environmental drivers of </w:t>
      </w:r>
      <w:r w:rsidR="00C853D8" w:rsidRPr="00C27873">
        <w:rPr>
          <w:i/>
          <w:iCs/>
          <w:lang w:val="el-GR"/>
        </w:rPr>
        <w:t>β</w:t>
      </w:r>
      <w:r w:rsidR="00C853D8">
        <w:t xml:space="preserve">, </w:t>
      </w:r>
      <w:r w:rsidR="00C853D8" w:rsidRPr="009C50E2">
        <w:rPr>
          <w:i/>
          <w:iCs/>
          <w:lang w:val="el-GR"/>
        </w:rPr>
        <w:t>χ</w:t>
      </w:r>
      <w:r w:rsidR="00C853D8">
        <w:t>,</w:t>
      </w:r>
      <w:r w:rsidR="00B639AF">
        <w:t xml:space="preserve"> and</w:t>
      </w:r>
      <w:r w:rsidR="00C853D8">
        <w:t xml:space="preserve"> </w:t>
      </w:r>
      <w:r w:rsidR="00C853D8">
        <w:rPr>
          <w:i/>
          <w:iCs/>
        </w:rPr>
        <w:t>N</w:t>
      </w:r>
      <w:r w:rsidR="00C853D8">
        <w:rPr>
          <w:vertAlign w:val="subscript"/>
        </w:rPr>
        <w:t>area</w:t>
      </w:r>
      <w:r w:rsidR="00C853D8">
        <w:t>.</w:t>
      </w:r>
      <w:r w:rsidR="00965142">
        <w:t xml:space="preserve"> Then, we constructed a path analysis using </w:t>
      </w:r>
      <w:r>
        <w:t xml:space="preserve">a piecewise </w:t>
      </w:r>
      <w:r w:rsidR="00965142">
        <w:t xml:space="preserve">structural equation model to investigate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determine whether 90-, 60-, 30-, 20-, 15-, 10-, 9-, 8-, 7-, 6-, 5-, 4-, 3-, 2-, or 1-day mean daily </w:t>
      </w:r>
      <w:r w:rsidR="00F676C9">
        <w:lastRenderedPageBreak/>
        <w:t xml:space="preserve">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12329B6" w:rsidR="003438D7" w:rsidRPr="003438D7" w:rsidRDefault="00C853D8" w:rsidP="003438D7">
      <w:pPr>
        <w:autoSpaceDE w:val="0"/>
        <w:autoSpaceDN w:val="0"/>
        <w:adjustRightInd w:val="0"/>
        <w:spacing w:line="480" w:lineRule="auto"/>
        <w:ind w:firstLine="720"/>
      </w:pPr>
      <w:r>
        <w:t>To explore environmental drivers of</w:t>
      </w:r>
      <w:r w:rsidR="006F7E47">
        <w:t xml:space="preserve"> leaf </w:t>
      </w:r>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gramEnd"/>
      <w:r>
        <w:t xml:space="preserve"> </w:t>
      </w:r>
      <w:r w:rsidR="006F7E47">
        <w:t>(</w:t>
      </w:r>
      <w:r w:rsidRPr="009C50E2">
        <w:rPr>
          <w:i/>
          <w:iCs/>
          <w:lang w:val="el-GR"/>
        </w:rPr>
        <w:t>χ</w:t>
      </w:r>
      <w:r w:rsidR="006F7E47">
        <w:t>)</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5ADB8B2E"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3438D7">
        <w:t>a</w:t>
      </w:r>
      <w:r w:rsidR="000438F0">
        <w:t xml:space="preserve"> linear mixed effects model</w:t>
      </w:r>
      <w:r w:rsidR="003438D7">
        <w:t xml:space="preserve"> that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xml:space="preserve">, in addition to a three-way interaction between soil nitrogen availability, </w:t>
      </w:r>
      <w:r w:rsidR="005E4B91">
        <w:lastRenderedPageBreak/>
        <w:t>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09FCDEC" w14:textId="663B2B3E" w:rsidR="005E629D" w:rsidRDefault="005E629D" w:rsidP="005E629D">
      <w:pPr>
        <w:autoSpaceDE w:val="0"/>
        <w:autoSpaceDN w:val="0"/>
        <w:adjustRightInd w:val="0"/>
        <w:spacing w:line="480" w:lineRule="auto"/>
        <w:ind w:firstLine="720"/>
      </w:pPr>
      <w:r>
        <w:t>In all linear mixed-effects models</w:t>
      </w:r>
      <w:r w:rsidR="007C20B9">
        <w:t xml:space="preserve"> explained above</w:t>
      </w:r>
      <w:r>
        <w:t>,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w:t>
      </w:r>
      <w:r w:rsidRPr="005E629D">
        <w:t xml:space="preserve"> </w:t>
      </w:r>
      <w:r>
        <w:t>Trendlines and error ribbons for all plots were drawn using a series of ‘emmeans’ outputs across the range in plotted x-axis values.</w:t>
      </w:r>
    </w:p>
    <w:p w14:paraId="6A5280E5" w14:textId="19291782" w:rsidR="005E629D" w:rsidRPr="004210A0" w:rsidRDefault="008A1B10" w:rsidP="007C20B9">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w:t>
      </w:r>
      <w:r w:rsidR="005E629D">
        <w:t xml:space="preserve">piecewise </w:t>
      </w:r>
      <w:r w:rsidR="001B06F2">
        <w:t>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xml:space="preserve">. </w:t>
      </w:r>
      <w:r w:rsidR="005E629D">
        <w:t>The structural equation model was built using the ‘</w:t>
      </w:r>
      <w:proofErr w:type="spellStart"/>
      <w:r w:rsidR="005E629D">
        <w:t>pse</w:t>
      </w:r>
      <w:r w:rsidR="004210A0">
        <w:t>m</w:t>
      </w:r>
      <w:proofErr w:type="spellEnd"/>
      <w:r w:rsidR="004210A0">
        <w:t>’ function in the ‘</w:t>
      </w:r>
      <w:proofErr w:type="spellStart"/>
      <w:r w:rsidR="004210A0">
        <w:t>piecewiseSEM</w:t>
      </w:r>
      <w:proofErr w:type="spellEnd"/>
      <w:r w:rsidR="004210A0">
        <w:t xml:space="preserve">’ R package </w:t>
      </w:r>
      <w:r w:rsidR="003C57E0">
        <w:fldChar w:fldCharType="begin" w:fldLock="1"/>
      </w:r>
      <w:r w:rsidR="007C20B9">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rsidR="003C57E0">
        <w:fldChar w:fldCharType="separate"/>
      </w:r>
      <w:r w:rsidR="003C57E0" w:rsidRPr="003C57E0">
        <w:rPr>
          <w:noProof/>
        </w:rPr>
        <w:t>(Lefcheck, 2016)</w:t>
      </w:r>
      <w:r w:rsidR="003C57E0">
        <w:fldChar w:fldCharType="end"/>
      </w:r>
      <w:r w:rsidR="004210A0">
        <w:t xml:space="preserve">, which allows </w:t>
      </w:r>
      <w:r w:rsidR="003C57E0">
        <w:t>for the implementation of mixed effects models in a structural equation model framework</w:t>
      </w:r>
      <w:r w:rsidR="004210A0">
        <w:t>. We loaded five separate linear mixed effects models into the piecewise structural equation model, mimicking the structure of the models explained above. The first model regressed</w:t>
      </w:r>
      <w:r w:rsidR="007C20B9">
        <w:t xml:space="preserve"> </w:t>
      </w:r>
      <w:r w:rsidR="007C20B9">
        <w:rPr>
          <w:i/>
          <w:iCs/>
        </w:rPr>
        <w:t>N</w:t>
      </w:r>
      <w:r w:rsidR="007C20B9">
        <w:rPr>
          <w:vertAlign w:val="subscript"/>
        </w:rPr>
        <w:t>area</w:t>
      </w:r>
      <w:r w:rsidR="007C20B9">
        <w:t xml:space="preserve"> against</w:t>
      </w:r>
      <w:r w:rsidR="004210A0">
        <w:t xml:space="preserve"> soil nitrogen availability, 3-day soil moisture</w:t>
      </w:r>
      <w:r w:rsidR="00157D66">
        <w:t>, 4-day vapor pressure deficit, 4-day air temperature</w:t>
      </w:r>
      <w:r w:rsidR="004210A0">
        <w:t xml:space="preserve">, </w:t>
      </w:r>
      <w:r w:rsidR="004210A0">
        <w:rPr>
          <w:i/>
          <w:iCs/>
          <w:lang w:val="el-GR"/>
        </w:rPr>
        <w:t>β</w:t>
      </w:r>
      <w:r w:rsidR="004210A0" w:rsidRPr="001979FE">
        <w:t>,</w:t>
      </w:r>
      <w:r w:rsidR="004210A0">
        <w:t xml:space="preserve"> </w:t>
      </w:r>
      <w:r w:rsidR="004210A0" w:rsidRPr="00B639AF">
        <w:rPr>
          <w:i/>
          <w:iCs/>
          <w:lang w:val="el-GR"/>
        </w:rPr>
        <w:t>χ</w:t>
      </w:r>
      <w:r w:rsidR="004210A0">
        <w:t>,</w:t>
      </w:r>
      <w:r w:rsidR="000146F1">
        <w:t xml:space="preserve"> </w:t>
      </w:r>
      <w:proofErr w:type="spellStart"/>
      <w:r w:rsidR="000146F1">
        <w:rPr>
          <w:i/>
          <w:iCs/>
        </w:rPr>
        <w:t>N</w:t>
      </w:r>
      <w:r w:rsidR="000146F1">
        <w:rPr>
          <w:vertAlign w:val="subscript"/>
        </w:rPr>
        <w:t>mass</w:t>
      </w:r>
      <w:proofErr w:type="spellEnd"/>
      <w:r w:rsidR="000146F1">
        <w:t xml:space="preserve">, </w:t>
      </w:r>
      <w:proofErr w:type="spellStart"/>
      <w:r w:rsidR="000146F1">
        <w:rPr>
          <w:i/>
          <w:iCs/>
        </w:rPr>
        <w:t>M</w:t>
      </w:r>
      <w:r w:rsidR="000146F1">
        <w:rPr>
          <w:vertAlign w:val="subscript"/>
        </w:rPr>
        <w:t>area</w:t>
      </w:r>
      <w:proofErr w:type="spellEnd"/>
      <w:r w:rsidR="000146F1">
        <w:t>,</w:t>
      </w:r>
      <w:r w:rsidR="004210A0">
        <w:t xml:space="preserve"> photosynthetic pathway, and ability to associate with symbiotic nitrogen-fixing bacteria. The second model regressed</w:t>
      </w:r>
      <w:r w:rsidR="007C20B9" w:rsidRPr="007C20B9">
        <w:rPr>
          <w:i/>
          <w:iCs/>
        </w:rPr>
        <w:t xml:space="preserve"> </w:t>
      </w:r>
      <w:r w:rsidR="007C20B9" w:rsidRPr="00B639AF">
        <w:rPr>
          <w:i/>
          <w:iCs/>
          <w:lang w:val="el-GR"/>
        </w:rPr>
        <w:t>χ</w:t>
      </w:r>
      <w:r w:rsidR="007C20B9">
        <w:t xml:space="preserve"> against</w:t>
      </w:r>
      <w:r w:rsidR="004210A0">
        <w:t xml:space="preserve"> 4-day vapor pressure deficit, 4-day air temperature, and photosynthetic pathway. The third model regressed</w:t>
      </w:r>
      <w:r w:rsidR="007C20B9" w:rsidRPr="007C20B9">
        <w:rPr>
          <w:i/>
          <w:iCs/>
        </w:rPr>
        <w:t xml:space="preserve"> </w:t>
      </w:r>
      <w:r w:rsidR="007C20B9">
        <w:rPr>
          <w:i/>
          <w:iCs/>
          <w:lang w:val="el-GR"/>
        </w:rPr>
        <w:t>β</w:t>
      </w:r>
      <w:r w:rsidR="007C20B9">
        <w:t xml:space="preserve"> against</w:t>
      </w:r>
      <w:r w:rsidR="004210A0">
        <w:t xml:space="preserve"> soil nitrogen availability, 3-day soil moisture</w:t>
      </w:r>
      <w:r w:rsidR="004210A0" w:rsidRPr="001979FE">
        <w:t>,</w:t>
      </w:r>
      <w:r w:rsidR="004210A0">
        <w:t xml:space="preserve"> </w:t>
      </w:r>
      <w:r w:rsidR="004210A0" w:rsidRPr="00B639AF">
        <w:rPr>
          <w:i/>
          <w:iCs/>
          <w:lang w:val="el-GR"/>
        </w:rPr>
        <w:t>χ</w:t>
      </w:r>
      <w:r w:rsidR="004210A0">
        <w:t>, and ability to associate with symbiotic nitrogen-fixing bacteria. The fourth model regressed</w:t>
      </w:r>
      <w:r w:rsidR="007C20B9">
        <w:t xml:space="preserve"> soil nitrogen availability against</w:t>
      </w:r>
      <w:r w:rsidR="004210A0">
        <w:t xml:space="preserve"> 3-day soil moisture, while the fifth model </w:t>
      </w:r>
      <w:r w:rsidR="007C20B9">
        <w:t xml:space="preserve">regressed 4-day vapor pressure deficit against </w:t>
      </w:r>
      <w:r w:rsidR="004210A0">
        <w:t xml:space="preserve">4-day air </w:t>
      </w:r>
      <w:r w:rsidR="004210A0">
        <w:lastRenderedPageBreak/>
        <w:t xml:space="preserve">temperature. </w:t>
      </w:r>
      <w:r w:rsidR="003C57E0">
        <w:t>Finally, vapor pressure deficit and</w:t>
      </w:r>
      <w:r w:rsidR="003C57E0" w:rsidRPr="003C57E0">
        <w:rPr>
          <w:i/>
          <w:iCs/>
        </w:rPr>
        <w:t xml:space="preserve"> </w:t>
      </w:r>
      <w:r w:rsidR="003C57E0" w:rsidRPr="00B639AF">
        <w:rPr>
          <w:i/>
          <w:iCs/>
          <w:lang w:val="el-GR"/>
        </w:rPr>
        <w:t>χ</w:t>
      </w:r>
      <w:r w:rsidR="003C57E0">
        <w:t xml:space="preserve"> </w:t>
      </w:r>
      <w:r w:rsidR="007C20B9">
        <w:t xml:space="preserve">were included </w:t>
      </w:r>
      <w:r w:rsidR="003C57E0">
        <w:t xml:space="preserve">as correlated errors of </w:t>
      </w:r>
      <w:r w:rsidR="003C57E0">
        <w:rPr>
          <w:i/>
          <w:iCs/>
          <w:lang w:val="el-GR"/>
        </w:rPr>
        <w:t>β</w:t>
      </w:r>
      <w:r w:rsidR="003C57E0">
        <w:t xml:space="preserve"> to account for the autocorrelation of each with </w:t>
      </w:r>
      <w:r w:rsidR="003C57E0">
        <w:rPr>
          <w:i/>
          <w:iCs/>
          <w:lang w:val="el-GR"/>
        </w:rPr>
        <w:t>β</w:t>
      </w:r>
      <w:r w:rsidR="003C57E0">
        <w:t xml:space="preserve"> (see Eq. 4). </w:t>
      </w:r>
      <w:r w:rsidR="004210A0">
        <w:t>All models included species as a random intercept term and were constructed using the ‘</w:t>
      </w:r>
      <w:proofErr w:type="spellStart"/>
      <w:r w:rsidR="004210A0">
        <w:t>lme</w:t>
      </w:r>
      <w:proofErr w:type="spellEnd"/>
      <w:r w:rsidR="004210A0">
        <w:t>’ function in the ‘</w:t>
      </w:r>
      <w:proofErr w:type="spellStart"/>
      <w:r w:rsidR="004210A0">
        <w:t>nlme</w:t>
      </w:r>
      <w:proofErr w:type="spellEnd"/>
      <w:r w:rsidR="004210A0">
        <w:t xml:space="preserve">’ R package </w:t>
      </w:r>
      <w:r w:rsidR="007C20B9">
        <w:fldChar w:fldCharType="begin" w:fldLock="1"/>
      </w:r>
      <w:r w:rsidR="00D12CE9">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&amp; Bates, 2022)","plainTextFormattedCitation":"(Pinheiro &amp; Bates, 2022)","previouslyFormattedCitation":"(Pinheiro &amp; Bates, 2022)"},"properties":{"noteIndex":0},"schema":"https://github.com/citation-style-language/schema/raw/master/csl-citation.json"}</w:instrText>
      </w:r>
      <w:r w:rsidR="007C20B9">
        <w:fldChar w:fldCharType="separate"/>
      </w:r>
      <w:r w:rsidR="007C20B9" w:rsidRPr="007C20B9">
        <w:rPr>
          <w:noProof/>
        </w:rPr>
        <w:t>(Pinheiro &amp; Bates, 2022)</w:t>
      </w:r>
      <w:r w:rsidR="007C20B9">
        <w:fldChar w:fldCharType="end"/>
      </w:r>
      <w:r w:rsidR="004210A0">
        <w:t>.</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2AD5916E" w:rsidR="00EB0F41" w:rsidRPr="00761CFE" w:rsidRDefault="000A276C" w:rsidP="000E5BEF">
      <w:pPr>
        <w:autoSpaceDE w:val="0"/>
        <w:autoSpaceDN w:val="0"/>
        <w:adjustRightInd w:val="0"/>
        <w:spacing w:line="480" w:lineRule="auto"/>
        <w:rPr>
          <w:color w:val="000000" w:themeColor="text1"/>
        </w:rPr>
      </w:pPr>
      <w:r>
        <w:rPr>
          <w:i/>
          <w:iCs/>
          <w:color w:val="000000" w:themeColor="text1"/>
        </w:rPr>
        <w:t>Cost to acquire nitrogen relative to water</w:t>
      </w:r>
      <w:r w:rsidR="00761CFE">
        <w:rPr>
          <w:i/>
          <w:iCs/>
          <w:color w:val="000000" w:themeColor="text1"/>
        </w:rPr>
        <w:t xml:space="preserve"> (</w:t>
      </w:r>
      <w:r w:rsidR="00761CFE">
        <w:rPr>
          <w:i/>
          <w:iCs/>
          <w:color w:val="000000" w:themeColor="text1"/>
          <w:lang w:val="el-GR"/>
        </w:rPr>
        <w:t>β</w:t>
      </w:r>
      <w:r w:rsidR="00761CFE">
        <w:rPr>
          <w:i/>
          <w:iCs/>
          <w:color w:val="000000" w:themeColor="text1"/>
        </w:rPr>
        <w:t>)</w:t>
      </w:r>
    </w:p>
    <w:p w14:paraId="5DEA9ED6" w14:textId="0A5EC296" w:rsidR="006D26A6" w:rsidRDefault="00EA6746" w:rsidP="00B422C3">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r w:rsidR="00B422C3">
        <w:rPr>
          <w:color w:val="000000" w:themeColor="text1"/>
        </w:rPr>
        <w:t>An interaction between 3-day soil moisture and</w:t>
      </w:r>
      <w:r w:rsidR="00320749">
        <w:rPr>
          <w:color w:val="000000" w:themeColor="text1"/>
        </w:rPr>
        <w:t xml:space="preserve"> </w:t>
      </w:r>
      <w:r w:rsidR="00B422C3">
        <w:rPr>
          <w:color w:val="000000" w:themeColor="text1"/>
        </w:rPr>
        <w:t xml:space="preserve">functional group indicated that the general negative effect of increasing soil moisture on </w:t>
      </w:r>
      <w:r w:rsidR="007E123F">
        <w:rPr>
          <w:i/>
          <w:iCs/>
          <w:color w:val="000000" w:themeColor="text1"/>
          <w:lang w:val="el-GR"/>
        </w:rPr>
        <w:t>β</w:t>
      </w:r>
      <w:r w:rsidR="007E123F">
        <w:rPr>
          <w:color w:val="000000" w:themeColor="text1"/>
        </w:rPr>
        <w:t xml:space="preserve"> </w:t>
      </w:r>
      <w:r w:rsidR="00B422C3">
        <w:rPr>
          <w:color w:val="000000" w:themeColor="text1"/>
        </w:rPr>
        <w:t xml:space="preserve">was driven by a strong reduction in </w:t>
      </w:r>
      <w:r w:rsidR="008B4902">
        <w:rPr>
          <w:i/>
          <w:iCs/>
          <w:color w:val="000000" w:themeColor="text1"/>
          <w:lang w:val="el-GR"/>
        </w:rPr>
        <w:t>β</w:t>
      </w:r>
      <w:r w:rsidR="00F36C18">
        <w:rPr>
          <w:color w:val="000000" w:themeColor="text1"/>
        </w:rPr>
        <w:t xml:space="preserve"> due to increasing soil moisture in</w:t>
      </w:r>
      <w:r w:rsidR="007E123F">
        <w:rPr>
          <w:color w:val="000000" w:themeColor="text1"/>
        </w:rPr>
        <w:t xml:space="preserve"> C</w:t>
      </w:r>
      <w:r w:rsidR="008B4902">
        <w:rPr>
          <w:color w:val="000000" w:themeColor="text1"/>
          <w:vertAlign w:val="subscript"/>
        </w:rPr>
        <w:t>4</w:t>
      </w:r>
      <w:r w:rsidR="007E123F">
        <w:rPr>
          <w:color w:val="000000" w:themeColor="text1"/>
        </w:rPr>
        <w:t xml:space="preserve"> nonlegumes (Tukey: p</w:t>
      </w:r>
      <w:r w:rsidR="008B4902">
        <w:rPr>
          <w:color w:val="000000" w:themeColor="text1"/>
        </w:rPr>
        <w:t>&lt;</w:t>
      </w:r>
      <w:r w:rsidR="007E123F">
        <w:rPr>
          <w:color w:val="000000" w:themeColor="text1"/>
        </w:rPr>
        <w:t>0.00</w:t>
      </w:r>
      <w:r w:rsidR="008B4902">
        <w:rPr>
          <w:color w:val="000000" w:themeColor="text1"/>
        </w:rPr>
        <w:t>1</w:t>
      </w:r>
      <w:r w:rsidR="007E123F">
        <w:rPr>
          <w:color w:val="000000" w:themeColor="text1"/>
        </w:rPr>
        <w:t>)</w:t>
      </w:r>
      <w:r w:rsidR="00B422C3">
        <w:rPr>
          <w:color w:val="000000" w:themeColor="text1"/>
        </w:rPr>
        <w:t>,</w:t>
      </w:r>
      <w:r w:rsidR="00F36C18">
        <w:rPr>
          <w:color w:val="000000" w:themeColor="text1"/>
        </w:rPr>
        <w:t xml:space="preserve"> coupled with </w:t>
      </w:r>
      <w:r w:rsidR="007E123F">
        <w:rPr>
          <w:color w:val="000000" w:themeColor="text1"/>
        </w:rPr>
        <w:t>no apparent soil moisture effect in C</w:t>
      </w:r>
      <w:r w:rsidR="007E123F">
        <w:rPr>
          <w:color w:val="000000" w:themeColor="text1"/>
          <w:vertAlign w:val="subscript"/>
        </w:rPr>
        <w:t>3</w:t>
      </w:r>
      <w:r w:rsidR="007E123F">
        <w:rPr>
          <w:color w:val="000000" w:themeColor="text1"/>
        </w:rPr>
        <w:t xml:space="preserve"> legumes (Tukey: p=</w:t>
      </w:r>
      <w:r w:rsidR="00F36C18">
        <w:rPr>
          <w:color w:val="000000" w:themeColor="text1"/>
        </w:rPr>
        <w:t>0.65</w:t>
      </w:r>
      <w:r w:rsidR="006F7E47">
        <w:rPr>
          <w:color w:val="000000" w:themeColor="text1"/>
        </w:rPr>
        <w:t>4</w:t>
      </w:r>
      <w:r w:rsidR="007E123F">
        <w:rPr>
          <w:color w:val="000000" w:themeColor="text1"/>
        </w:rPr>
        <w:t>) or C</w:t>
      </w:r>
      <w:r w:rsidR="00F36C18">
        <w:rPr>
          <w:color w:val="000000" w:themeColor="text1"/>
          <w:vertAlign w:val="subscript"/>
        </w:rPr>
        <w:t>3</w:t>
      </w:r>
      <w:r w:rsidR="007E123F">
        <w:rPr>
          <w:color w:val="000000" w:themeColor="text1"/>
        </w:rPr>
        <w:t xml:space="preserve"> nonlegumes (Tukey: p=0.</w:t>
      </w:r>
      <w:r w:rsidR="00F36C18">
        <w:rPr>
          <w:color w:val="000000" w:themeColor="text1"/>
        </w:rPr>
        <w:t>73</w:t>
      </w:r>
      <w:r w:rsidR="006F7E47">
        <w:rPr>
          <w:color w:val="000000" w:themeColor="text1"/>
        </w:rPr>
        <w:t>5</w:t>
      </w:r>
      <w:r w:rsidR="00B422C3">
        <w:rPr>
          <w:color w:val="000000" w:themeColor="text1"/>
        </w:rPr>
        <w:t>; Fig. 1A</w:t>
      </w:r>
      <w:r w:rsidR="007E123F">
        <w:rPr>
          <w:color w:val="000000" w:themeColor="text1"/>
        </w:rPr>
        <w:t xml:space="preserve">). Increasing soil nitrogen availability generally decreased </w:t>
      </w:r>
      <w:r w:rsidR="003D362D">
        <w:rPr>
          <w:i/>
          <w:iCs/>
          <w:color w:val="000000" w:themeColor="text1"/>
          <w:lang w:val="el-GR"/>
        </w:rPr>
        <w:t>β</w:t>
      </w:r>
      <w:r w:rsidR="007E123F">
        <w:rPr>
          <w:color w:val="000000" w:themeColor="text1"/>
        </w:rPr>
        <w:t xml:space="preserve"> </w:t>
      </w:r>
      <w:r w:rsidR="00F36C18">
        <w:rPr>
          <w:color w:val="000000" w:themeColor="text1"/>
        </w:rPr>
        <w:t xml:space="preserve">regardless of functional group </w:t>
      </w:r>
      <w:r w:rsidR="007E123F">
        <w:rPr>
          <w:color w:val="000000" w:themeColor="text1"/>
        </w:rPr>
        <w:t>(Table 1; Fig. 1B)</w:t>
      </w:r>
      <w:r w:rsidR="00F36C18">
        <w:rPr>
          <w:color w:val="000000" w:themeColor="text1"/>
        </w:rPr>
        <w:t>.</w:t>
      </w:r>
      <w:r w:rsidR="007E123F">
        <w:rPr>
          <w:color w:val="000000" w:themeColor="text1"/>
        </w:rPr>
        <w:t xml:space="preserve"> A strong functional group effect </w:t>
      </w:r>
      <w:r w:rsidR="0071657E">
        <w:rPr>
          <w:color w:val="000000" w:themeColor="text1"/>
        </w:rPr>
        <w:t>(Table 1) indicated</w:t>
      </w:r>
      <w:r w:rsidR="007E123F">
        <w:rPr>
          <w:color w:val="000000" w:themeColor="text1"/>
        </w:rPr>
        <w:t xml:space="preserve"> that C</w:t>
      </w:r>
      <w:r w:rsidR="007E123F">
        <w:rPr>
          <w:color w:val="000000" w:themeColor="text1"/>
          <w:vertAlign w:val="subscript"/>
        </w:rPr>
        <w:t>4</w:t>
      </w:r>
      <w:r w:rsidR="007E123F">
        <w:rPr>
          <w:color w:val="000000" w:themeColor="text1"/>
        </w:rPr>
        <w:t xml:space="preserve"> nonlegumes generally had lower </w:t>
      </w:r>
      <w:r w:rsidR="007E123F">
        <w:rPr>
          <w:i/>
          <w:iCs/>
          <w:color w:val="000000" w:themeColor="text1"/>
          <w:lang w:val="el-GR"/>
        </w:rPr>
        <w:t>β</w:t>
      </w:r>
      <w:r w:rsidR="007E123F">
        <w:rPr>
          <w:color w:val="000000" w:themeColor="text1"/>
        </w:rPr>
        <w:t xml:space="preserve"> values than both C</w:t>
      </w:r>
      <w:r w:rsidR="007E123F">
        <w:rPr>
          <w:color w:val="000000" w:themeColor="text1"/>
          <w:vertAlign w:val="subscript"/>
        </w:rPr>
        <w:t>3</w:t>
      </w:r>
      <w:r w:rsidR="007E123F">
        <w:rPr>
          <w:color w:val="000000" w:themeColor="text1"/>
        </w:rPr>
        <w:t xml:space="preserve"> legumes and C</w:t>
      </w:r>
      <w:r w:rsidR="007E123F">
        <w:rPr>
          <w:color w:val="000000" w:themeColor="text1"/>
          <w:vertAlign w:val="subscript"/>
        </w:rPr>
        <w:t>3</w:t>
      </w:r>
      <w:r w:rsidR="007E123F">
        <w:rPr>
          <w:color w:val="000000" w:themeColor="text1"/>
        </w:rPr>
        <w:t xml:space="preserve"> non-legumes</w:t>
      </w:r>
      <w:r w:rsidR="00F36C18">
        <w:rPr>
          <w:color w:val="000000" w:themeColor="text1"/>
        </w:rPr>
        <w:t xml:space="preserve"> when averaged across soil moisture and soil nitrogen availability values</w:t>
      </w:r>
      <w:r w:rsidR="007E123F">
        <w:rPr>
          <w:color w:val="000000" w:themeColor="text1"/>
        </w:rPr>
        <w:t xml:space="preserve"> (</w:t>
      </w:r>
      <w:r w:rsidR="007E123F" w:rsidRPr="00E7144F">
        <w:rPr>
          <w:color w:val="000000" w:themeColor="text1"/>
        </w:rPr>
        <w:t xml:space="preserve">Tukey: </w:t>
      </w:r>
      <w:r w:rsidR="007E123F">
        <w:rPr>
          <w:color w:val="000000" w:themeColor="text1"/>
        </w:rPr>
        <w:t>p</w:t>
      </w:r>
      <w:r w:rsidR="007E123F" w:rsidRPr="00E7144F">
        <w:rPr>
          <w:color w:val="000000" w:themeColor="text1"/>
        </w:rPr>
        <w:t>&lt;0.001</w:t>
      </w:r>
      <w:r w:rsidR="007E123F">
        <w:rPr>
          <w:color w:val="000000" w:themeColor="text1"/>
        </w:rPr>
        <w:t xml:space="preserve"> in both cases</w:t>
      </w:r>
      <w:r w:rsidR="007E123F" w:rsidRPr="00E7144F">
        <w:rPr>
          <w:color w:val="000000" w:themeColor="text1"/>
        </w:rPr>
        <w:t>)</w:t>
      </w:r>
      <w:r w:rsidR="007E123F">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121AF610" w:rsidR="002D386D" w:rsidRDefault="00D65C67" w:rsidP="000E5BEF">
      <w:pPr>
        <w:spacing w:line="480" w:lineRule="auto"/>
        <w:rPr>
          <w:b/>
          <w:bCs/>
          <w:color w:val="000000" w:themeColor="text1"/>
        </w:rPr>
      </w:pPr>
      <w:r>
        <w:rPr>
          <w:b/>
          <w:bCs/>
          <w:noProof/>
          <w:color w:val="000000" w:themeColor="text1"/>
        </w:rPr>
        <w:drawing>
          <wp:inline distT="0" distB="0" distL="0" distR="0" wp14:anchorId="2F5E8800" wp14:editId="4D209F69">
            <wp:extent cx="6815768" cy="2555913"/>
            <wp:effectExtent l="0" t="0" r="4445"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6"/>
                    <a:stretch>
                      <a:fillRect/>
                    </a:stretch>
                  </pic:blipFill>
                  <pic:spPr>
                    <a:xfrm>
                      <a:off x="0" y="0"/>
                      <a:ext cx="6831807" cy="2561928"/>
                    </a:xfrm>
                    <a:prstGeom prst="rect">
                      <a:avLst/>
                    </a:prstGeom>
                  </pic:spPr>
                </pic:pic>
              </a:graphicData>
            </a:graphic>
          </wp:inline>
        </w:drawing>
      </w:r>
    </w:p>
    <w:p w14:paraId="13EC89D7" w14:textId="536A62C9"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154B4C">
        <w:rPr>
          <w:color w:val="000000" w:themeColor="text1"/>
        </w:rPr>
        <w:t xml:space="preserve"> and</w:t>
      </w:r>
      <w:r w:rsidR="00763DF0">
        <w:rPr>
          <w:color w:val="000000" w:themeColor="text1"/>
        </w:rPr>
        <w:t xml:space="preserve"> </w:t>
      </w:r>
      <w:r>
        <w:rPr>
          <w:color w:val="000000" w:themeColor="text1"/>
        </w:rPr>
        <w:t xml:space="preserve">soil nitrogen availability (panel B)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x-axis and </w:t>
      </w:r>
      <w:r w:rsidR="00154B4C">
        <w:rPr>
          <w:color w:val="000000" w:themeColor="text1"/>
        </w:rPr>
        <w:t>plant functional group</w:t>
      </w:r>
      <w:r w:rsidR="007E3368">
        <w:rPr>
          <w:color w:val="000000" w:themeColor="text1"/>
        </w:rPr>
        <w:t xml:space="preserve">, where solid trendlines indicate slopes that are different from zero (p&lt;0.05) and dashed trendlines indicate 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58D89BE9" w:rsidR="004936F2" w:rsidRDefault="007E3368" w:rsidP="000E5BEF">
      <w:pPr>
        <w:spacing w:line="480" w:lineRule="auto"/>
        <w:rPr>
          <w:color w:val="000000" w:themeColor="text1"/>
        </w:rPr>
      </w:pPr>
      <w:r>
        <w:rPr>
          <w:i/>
          <w:iCs/>
          <w:color w:val="000000" w:themeColor="text1"/>
        </w:rPr>
        <w:lastRenderedPageBreak/>
        <w:t xml:space="preserve">Leaf </w:t>
      </w:r>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r w:rsidR="004936F2">
        <w:rPr>
          <w:color w:val="000000" w:themeColor="text1"/>
        </w:rPr>
        <w:t xml:space="preserve"> </w:t>
      </w:r>
    </w:p>
    <w:p w14:paraId="67BFDC55" w14:textId="40D3A2A3"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daily</w:t>
      </w:r>
      <w:r>
        <w:rPr>
          <w:color w:val="000000" w:themeColor="text1"/>
        </w:rPr>
        <w:t xml:space="preserve"> vapor pressure deficit and 4-day </w:t>
      </w:r>
      <w:r w:rsidR="003847B4">
        <w:rPr>
          <w:color w:val="000000" w:themeColor="text1"/>
        </w:rPr>
        <w:t xml:space="preserve">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0CAD2ACB" w14:textId="125EC57D" w:rsidR="00FE77FC" w:rsidRDefault="00FE77FC" w:rsidP="00B422C3">
      <w:pPr>
        <w:spacing w:line="480" w:lineRule="auto"/>
        <w:ind w:firstLine="720"/>
        <w:rPr>
          <w:color w:val="000000" w:themeColor="text1"/>
        </w:rPr>
      </w:pPr>
      <w:r>
        <w:rPr>
          <w:color w:val="000000" w:themeColor="text1"/>
        </w:rPr>
        <w:t>Variance in</w:t>
      </w:r>
      <w:r w:rsidRPr="000A276C">
        <w:rPr>
          <w:i/>
          <w:iCs/>
          <w:color w:val="000000" w:themeColor="text1"/>
        </w:rPr>
        <w:t xml:space="preserve"> </w:t>
      </w:r>
      <w:r w:rsidRPr="0093792E">
        <w:rPr>
          <w:i/>
          <w:iCs/>
          <w:color w:val="000000" w:themeColor="text1"/>
          <w:lang w:val="el-GR"/>
        </w:rPr>
        <w:t>χ</w:t>
      </w:r>
      <w:r>
        <w:rPr>
          <w:color w:val="000000" w:themeColor="text1"/>
        </w:rPr>
        <w:t xml:space="preserve"> </w:t>
      </w:r>
      <w:r>
        <w:rPr>
          <w:color w:val="000000" w:themeColor="text1"/>
        </w:rPr>
        <w:t xml:space="preserve">was driven by a series of two-way interactions between functional group and vapor pressure deficit, air temperature, or soil moisture (Table 1). The interaction </w:t>
      </w:r>
      <w:r w:rsidR="000A276C">
        <w:rPr>
          <w:color w:val="000000" w:themeColor="text1"/>
        </w:rPr>
        <w:t xml:space="preserve">between </w:t>
      </w:r>
      <w:r w:rsidR="00B422C3">
        <w:rPr>
          <w:color w:val="000000" w:themeColor="text1"/>
        </w:rPr>
        <w:t xml:space="preserve">4-day </w:t>
      </w:r>
      <w:r w:rsidR="000A276C">
        <w:rPr>
          <w:color w:val="000000" w:themeColor="text1"/>
        </w:rPr>
        <w:t xml:space="preserve">vapor pressure deficit and functional group </w:t>
      </w:r>
      <w:r w:rsidR="00B422C3">
        <w:rPr>
          <w:color w:val="000000" w:themeColor="text1"/>
        </w:rPr>
        <w:t xml:space="preserve">revealed that the general negative effect of increasing vapor pressure deficit was driven by a strong negative effect </w:t>
      </w:r>
      <w:r w:rsidR="00B422C3">
        <w:rPr>
          <w:color w:val="000000" w:themeColor="text1"/>
        </w:rPr>
        <w:t>of increasing vapor pressure deficit</w:t>
      </w:r>
      <w:r w:rsidR="00B422C3" w:rsidRPr="00B422C3">
        <w:rPr>
          <w:color w:val="000000" w:themeColor="text1"/>
        </w:rPr>
        <w:t xml:space="preserve"> </w:t>
      </w:r>
      <w:r w:rsidR="00B422C3">
        <w:rPr>
          <w:color w:val="000000" w:themeColor="text1"/>
        </w:rPr>
        <w:t>on</w:t>
      </w:r>
      <w:r w:rsidR="00B422C3" w:rsidRPr="000A276C">
        <w:rPr>
          <w:i/>
          <w:iCs/>
          <w:color w:val="000000" w:themeColor="text1"/>
        </w:rPr>
        <w:t xml:space="preserve"> </w:t>
      </w:r>
      <w:r w:rsidR="00B422C3" w:rsidRPr="0093792E">
        <w:rPr>
          <w:i/>
          <w:iCs/>
          <w:color w:val="000000" w:themeColor="text1"/>
          <w:lang w:val="el-GR"/>
        </w:rPr>
        <w:t>χ</w:t>
      </w:r>
      <w:r w:rsidR="00B422C3">
        <w:rPr>
          <w:color w:val="000000" w:themeColor="text1"/>
        </w:rPr>
        <w:t xml:space="preserve"> in</w:t>
      </w:r>
      <w:r w:rsidR="00B422C3" w:rsidRPr="00B422C3">
        <w:rPr>
          <w:color w:val="000000" w:themeColor="text1"/>
        </w:rPr>
        <w:t xml:space="preserve"> </w:t>
      </w:r>
      <w:r w:rsidR="00B422C3">
        <w:rPr>
          <w:color w:val="000000" w:themeColor="text1"/>
        </w:rPr>
        <w:t>C</w:t>
      </w:r>
      <w:r w:rsidR="00B422C3">
        <w:rPr>
          <w:color w:val="000000" w:themeColor="text1"/>
          <w:vertAlign w:val="subscript"/>
        </w:rPr>
        <w:t>3</w:t>
      </w:r>
      <w:r w:rsidR="00B422C3">
        <w:rPr>
          <w:color w:val="000000" w:themeColor="text1"/>
        </w:rPr>
        <w:t xml:space="preserve"> nonlegumes (Tukey: p&lt;0.001)</w:t>
      </w:r>
      <w:r w:rsidR="00B422C3">
        <w:rPr>
          <w:color w:val="000000" w:themeColor="text1"/>
        </w:rPr>
        <w:t xml:space="preserve">, despite an apparent positive effect </w:t>
      </w:r>
      <w:r w:rsidR="000A276C">
        <w:rPr>
          <w:color w:val="000000" w:themeColor="text1"/>
        </w:rPr>
        <w:t xml:space="preserve">in </w:t>
      </w:r>
      <w:r w:rsidR="000A276C">
        <w:rPr>
          <w:color w:val="000000" w:themeColor="text1"/>
        </w:rPr>
        <w:t>C</w:t>
      </w:r>
      <w:r w:rsidR="000A276C">
        <w:rPr>
          <w:color w:val="000000" w:themeColor="text1"/>
          <w:vertAlign w:val="subscript"/>
        </w:rPr>
        <w:t>4</w:t>
      </w:r>
      <w:r w:rsidR="000A276C">
        <w:rPr>
          <w:color w:val="000000" w:themeColor="text1"/>
        </w:rPr>
        <w:t xml:space="preserve"> nonlegumes (Tukey: p=0.028</w:t>
      </w:r>
      <w:r>
        <w:rPr>
          <w:color w:val="000000" w:themeColor="text1"/>
        </w:rPr>
        <w:t>)</w:t>
      </w:r>
      <w:r w:rsidR="000A276C">
        <w:rPr>
          <w:color w:val="000000" w:themeColor="text1"/>
        </w:rPr>
        <w:t xml:space="preserve"> </w:t>
      </w:r>
      <w:r w:rsidR="000A276C">
        <w:rPr>
          <w:color w:val="000000" w:themeColor="text1"/>
        </w:rPr>
        <w:t>and</w:t>
      </w:r>
      <w:r w:rsidR="000A276C">
        <w:rPr>
          <w:color w:val="000000" w:themeColor="text1"/>
        </w:rPr>
        <w:t xml:space="preserve"> n</w:t>
      </w:r>
      <w:r w:rsidR="00B422C3">
        <w:rPr>
          <w:color w:val="000000" w:themeColor="text1"/>
        </w:rPr>
        <w:t>ull</w:t>
      </w:r>
      <w:r w:rsidR="000A276C">
        <w:rPr>
          <w:color w:val="000000" w:themeColor="text1"/>
        </w:rPr>
        <w:t xml:space="preserve"> effect in C</w:t>
      </w:r>
      <w:r w:rsidR="000A276C">
        <w:rPr>
          <w:color w:val="000000" w:themeColor="text1"/>
          <w:vertAlign w:val="subscript"/>
        </w:rPr>
        <w:t>3</w:t>
      </w:r>
      <w:r w:rsidR="000A276C">
        <w:rPr>
          <w:color w:val="000000" w:themeColor="text1"/>
        </w:rPr>
        <w:t xml:space="preserve"> legumes (Tukey: p=0.246</w:t>
      </w:r>
      <w:r w:rsidR="000A276C">
        <w:rPr>
          <w:color w:val="000000" w:themeColor="text1"/>
        </w:rPr>
        <w:t>; Fig. 3A</w:t>
      </w:r>
      <w:r w:rsidR="000A276C">
        <w:rPr>
          <w:color w:val="000000" w:themeColor="text1"/>
        </w:rPr>
        <w:t>).</w:t>
      </w:r>
      <w:r>
        <w:rPr>
          <w:color w:val="000000" w:themeColor="text1"/>
        </w:rPr>
        <w:t xml:space="preserve"> The interaction between </w:t>
      </w:r>
      <w:r w:rsidR="00B422C3">
        <w:rPr>
          <w:color w:val="000000" w:themeColor="text1"/>
        </w:rPr>
        <w:t xml:space="preserve">4-day </w:t>
      </w:r>
      <w:r>
        <w:rPr>
          <w:color w:val="000000" w:themeColor="text1"/>
        </w:rPr>
        <w:t xml:space="preserve">temperature and functional group indicated </w:t>
      </w:r>
      <w:r w:rsidR="00B422C3">
        <w:rPr>
          <w:color w:val="000000" w:themeColor="text1"/>
        </w:rPr>
        <w:t xml:space="preserve">a </w:t>
      </w:r>
      <w:r>
        <w:rPr>
          <w:color w:val="000000" w:themeColor="text1"/>
        </w:rPr>
        <w:t>positive effect of increasing temperature in C</w:t>
      </w:r>
      <w:r>
        <w:rPr>
          <w:color w:val="000000" w:themeColor="text1"/>
          <w:vertAlign w:val="subscript"/>
        </w:rPr>
        <w:t>4</w:t>
      </w:r>
      <w:r>
        <w:rPr>
          <w:color w:val="000000" w:themeColor="text1"/>
        </w:rPr>
        <w:t xml:space="preserve"> nonlegumes (Tukey: p&lt;0.001) and C</w:t>
      </w:r>
      <w:r>
        <w:rPr>
          <w:color w:val="000000" w:themeColor="text1"/>
          <w:vertAlign w:val="subscript"/>
        </w:rPr>
        <w:t>3</w:t>
      </w:r>
      <w:r>
        <w:rPr>
          <w:color w:val="000000" w:themeColor="text1"/>
        </w:rPr>
        <w:t xml:space="preserve"> legumes (Tukey: p=0.027), but no effect in C</w:t>
      </w:r>
      <w:r>
        <w:rPr>
          <w:color w:val="000000" w:themeColor="text1"/>
          <w:vertAlign w:val="subscript"/>
        </w:rPr>
        <w:t>3</w:t>
      </w:r>
      <w:r>
        <w:rPr>
          <w:color w:val="000000" w:themeColor="text1"/>
        </w:rPr>
        <w:t xml:space="preserve"> nonlegumes (Tukey: p=0.387; Fig. 3B).</w:t>
      </w:r>
      <w:r w:rsidRPr="00FE77FC">
        <w:rPr>
          <w:color w:val="000000" w:themeColor="text1"/>
        </w:rPr>
        <w:t xml:space="preserve"> </w:t>
      </w:r>
      <w:r>
        <w:rPr>
          <w:color w:val="000000" w:themeColor="text1"/>
        </w:rPr>
        <w:t xml:space="preserve">Pairwise comparisons indicated that </w:t>
      </w:r>
      <w:r w:rsidR="00B422C3">
        <w:rPr>
          <w:color w:val="000000" w:themeColor="text1"/>
        </w:rPr>
        <w:t xml:space="preserve">4-day </w:t>
      </w:r>
      <w:r>
        <w:rPr>
          <w:color w:val="000000" w:themeColor="text1"/>
        </w:rPr>
        <w:t xml:space="preserve">temperature had a stronger positive effect on </w:t>
      </w:r>
      <w:r w:rsidRPr="0093792E">
        <w:rPr>
          <w:i/>
          <w:iCs/>
          <w:color w:val="000000" w:themeColor="text1"/>
          <w:lang w:val="el-GR"/>
        </w:rPr>
        <w:t>χ</w:t>
      </w:r>
      <w:r>
        <w:rPr>
          <w:color w:val="000000" w:themeColor="text1"/>
        </w:rPr>
        <w:t xml:space="preserve"> in C</w:t>
      </w:r>
      <w:r>
        <w:rPr>
          <w:color w:val="000000" w:themeColor="text1"/>
          <w:vertAlign w:val="subscript"/>
        </w:rPr>
        <w:t>4</w:t>
      </w:r>
      <w:r>
        <w:rPr>
          <w:color w:val="000000" w:themeColor="text1"/>
        </w:rPr>
        <w:t xml:space="preserve"> nonlegumes than C</w:t>
      </w:r>
      <w:r>
        <w:rPr>
          <w:color w:val="000000" w:themeColor="text1"/>
          <w:vertAlign w:val="subscript"/>
        </w:rPr>
        <w:t>3</w:t>
      </w:r>
      <w:r>
        <w:rPr>
          <w:color w:val="000000" w:themeColor="text1"/>
        </w:rPr>
        <w:t xml:space="preserve"> legumes (Tukey: p=0.002).</w:t>
      </w:r>
      <w:r>
        <w:rPr>
          <w:color w:val="000000" w:themeColor="text1"/>
        </w:rPr>
        <w:t xml:space="preserve"> Finally, the interaction between </w:t>
      </w:r>
      <w:r w:rsidR="00B422C3">
        <w:rPr>
          <w:color w:val="000000" w:themeColor="text1"/>
        </w:rPr>
        <w:t xml:space="preserve">3-day </w:t>
      </w:r>
      <w:r>
        <w:rPr>
          <w:color w:val="000000" w:themeColor="text1"/>
        </w:rPr>
        <w:t>soil moisture and functional group indicated</w:t>
      </w:r>
      <w:r w:rsidR="00B422C3">
        <w:rPr>
          <w:color w:val="000000" w:themeColor="text1"/>
        </w:rPr>
        <w:t xml:space="preserve"> that the general negative effect of increasing soil moisture on </w:t>
      </w:r>
      <w:r w:rsidR="00B422C3" w:rsidRPr="0093792E">
        <w:rPr>
          <w:i/>
          <w:iCs/>
          <w:color w:val="000000" w:themeColor="text1"/>
          <w:lang w:val="el-GR"/>
        </w:rPr>
        <w:t>χ</w:t>
      </w:r>
      <w:r w:rsidR="00B422C3">
        <w:rPr>
          <w:color w:val="000000" w:themeColor="text1"/>
        </w:rPr>
        <w:t xml:space="preserve"> was driven by a strong negative effect of increasing soil moisture </w:t>
      </w:r>
      <w:r>
        <w:rPr>
          <w:color w:val="000000" w:themeColor="text1"/>
        </w:rPr>
        <w:t>in C</w:t>
      </w:r>
      <w:r>
        <w:rPr>
          <w:color w:val="000000" w:themeColor="text1"/>
          <w:vertAlign w:val="subscript"/>
        </w:rPr>
        <w:t>4</w:t>
      </w:r>
      <w:r>
        <w:rPr>
          <w:color w:val="000000" w:themeColor="text1"/>
        </w:rPr>
        <w:t xml:space="preserve"> nonlegumes (Tukey: p&lt;0.001)</w:t>
      </w:r>
      <w:r w:rsidR="00B422C3">
        <w:rPr>
          <w:color w:val="000000" w:themeColor="text1"/>
        </w:rPr>
        <w:t xml:space="preserve"> despite no apparent effect of soil moisture on </w:t>
      </w:r>
      <w:r w:rsidR="00B422C3" w:rsidRPr="0093792E">
        <w:rPr>
          <w:i/>
          <w:iCs/>
          <w:color w:val="000000" w:themeColor="text1"/>
          <w:lang w:val="el-GR"/>
        </w:rPr>
        <w:t>χ</w:t>
      </w:r>
      <w:r>
        <w:rPr>
          <w:color w:val="000000" w:themeColor="text1"/>
        </w:rPr>
        <w:t xml:space="preserve"> </w:t>
      </w:r>
      <w:r>
        <w:rPr>
          <w:color w:val="000000" w:themeColor="text1"/>
        </w:rPr>
        <w:t>in C</w:t>
      </w:r>
      <w:r>
        <w:rPr>
          <w:color w:val="000000" w:themeColor="text1"/>
          <w:vertAlign w:val="subscript"/>
        </w:rPr>
        <w:t>3</w:t>
      </w:r>
      <w:r>
        <w:rPr>
          <w:color w:val="000000" w:themeColor="text1"/>
        </w:rPr>
        <w:t xml:space="preserve"> legumes (Tukey: p=0.877) </w:t>
      </w:r>
      <w:r w:rsidR="00B422C3">
        <w:rPr>
          <w:color w:val="000000" w:themeColor="text1"/>
        </w:rPr>
        <w:t>or</w:t>
      </w:r>
      <w:r>
        <w:rPr>
          <w:color w:val="000000" w:themeColor="text1"/>
        </w:rPr>
        <w:t xml:space="preserve"> C</w:t>
      </w:r>
      <w:r>
        <w:rPr>
          <w:color w:val="000000" w:themeColor="text1"/>
          <w:vertAlign w:val="subscript"/>
        </w:rPr>
        <w:t>3</w:t>
      </w:r>
      <w:r>
        <w:rPr>
          <w:color w:val="000000" w:themeColor="text1"/>
        </w:rPr>
        <w:t xml:space="preserve"> nonlegumes (Tukey: p=0.924; Fig. 3C).</w:t>
      </w:r>
    </w:p>
    <w:p w14:paraId="564645C0" w14:textId="1A9A1197" w:rsidR="00FE77FC" w:rsidRDefault="00FE77FC" w:rsidP="00FE77FC">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However, a strong effect of functional group (Table 3)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p=0.643).</w:t>
      </w:r>
    </w:p>
    <w:p w14:paraId="01CD012A" w14:textId="7576725B" w:rsidR="00EA6746" w:rsidRPr="0070451C" w:rsidRDefault="00EA6746" w:rsidP="00FE77FC">
      <w:pPr>
        <w:spacing w:line="480" w:lineRule="auto"/>
        <w:rPr>
          <w:color w:val="000000" w:themeColor="text1"/>
        </w:rPr>
      </w:pPr>
      <w:r>
        <w:rPr>
          <w:b/>
          <w:bCs/>
          <w:color w:val="000000" w:themeColor="text1"/>
        </w:rPr>
        <w:br w:type="page"/>
      </w:r>
    </w:p>
    <w:p w14:paraId="435245F7" w14:textId="19FD6485"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586558C6"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57F2C753" w:rsidR="00BE2AD9" w:rsidRDefault="00D65C67" w:rsidP="000E5BEF">
      <w:pPr>
        <w:spacing w:line="480" w:lineRule="auto"/>
        <w:rPr>
          <w:b/>
          <w:bCs/>
          <w:color w:val="000000" w:themeColor="text1"/>
        </w:rPr>
      </w:pPr>
      <w:r>
        <w:rPr>
          <w:b/>
          <w:bCs/>
          <w:noProof/>
          <w:color w:val="000000" w:themeColor="text1"/>
        </w:rPr>
        <w:drawing>
          <wp:inline distT="0" distB="0" distL="0" distR="0" wp14:anchorId="17D5A208" wp14:editId="715E4ACC">
            <wp:extent cx="5458858" cy="505935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5466798" cy="5066717"/>
                    </a:xfrm>
                    <a:prstGeom prst="rect">
                      <a:avLst/>
                    </a:prstGeom>
                  </pic:spPr>
                </pic:pic>
              </a:graphicData>
            </a:graphic>
          </wp:inline>
        </w:drawing>
      </w:r>
    </w:p>
    <w:p w14:paraId="4A2F91FB" w14:textId="5480B197" w:rsidR="00154B4C" w:rsidRDefault="00287474" w:rsidP="00154B4C">
      <w:pPr>
        <w:spacing w:line="480" w:lineRule="auto"/>
        <w:rPr>
          <w:color w:val="000000" w:themeColor="text1"/>
        </w:rPr>
      </w:pPr>
      <w:r>
        <w:rPr>
          <w:b/>
          <w:bCs/>
          <w:color w:val="000000" w:themeColor="text1"/>
        </w:rPr>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 xml:space="preserve">4-day mean vapor pressure deficit (panel A), 4-day mean daily air temperature (panel B), </w:t>
      </w:r>
      <w:r w:rsidR="00D65C67">
        <w:rPr>
          <w:color w:val="000000" w:themeColor="text1"/>
        </w:rPr>
        <w:t xml:space="preserve">and </w:t>
      </w:r>
      <w:r w:rsidR="00D97DAB">
        <w:rPr>
          <w:color w:val="000000" w:themeColor="text1"/>
        </w:rPr>
        <w:t>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154B4C">
        <w:rPr>
          <w:color w:val="000000" w:themeColor="text1"/>
        </w:rPr>
        <w:t>Yellow shading and trendlines indicate C</w:t>
      </w:r>
      <w:r w:rsidR="00154B4C">
        <w:rPr>
          <w:color w:val="000000" w:themeColor="text1"/>
          <w:vertAlign w:val="subscript"/>
        </w:rPr>
        <w:t>3</w:t>
      </w:r>
      <w:r w:rsidR="00154B4C">
        <w:rPr>
          <w:color w:val="000000" w:themeColor="text1"/>
        </w:rPr>
        <w:t xml:space="preserve"> legumes, red shading and trendlines indicate C</w:t>
      </w:r>
      <w:r w:rsidR="00154B4C">
        <w:rPr>
          <w:color w:val="000000" w:themeColor="text1"/>
          <w:vertAlign w:val="subscript"/>
        </w:rPr>
        <w:t>4</w:t>
      </w:r>
      <w:r w:rsidR="00154B4C">
        <w:rPr>
          <w:color w:val="000000" w:themeColor="text1"/>
        </w:rPr>
        <w:t xml:space="preserve"> non-legumes, and blue shading</w:t>
      </w:r>
      <w:r w:rsidR="00154B4C" w:rsidRPr="007E3368">
        <w:rPr>
          <w:color w:val="000000" w:themeColor="text1"/>
        </w:rPr>
        <w:t xml:space="preserve"> </w:t>
      </w:r>
      <w:r w:rsidR="00154B4C">
        <w:rPr>
          <w:color w:val="000000" w:themeColor="text1"/>
        </w:rPr>
        <w:t>and trendlines indicate C</w:t>
      </w:r>
      <w:r w:rsidR="00154B4C" w:rsidRPr="00341F1C">
        <w:rPr>
          <w:color w:val="000000" w:themeColor="text1"/>
          <w:vertAlign w:val="subscript"/>
        </w:rPr>
        <w:t>3</w:t>
      </w:r>
      <w:r w:rsidR="00154B4C">
        <w:rPr>
          <w:color w:val="000000" w:themeColor="text1"/>
        </w:rPr>
        <w:t xml:space="preserve"> non-legumes. Points are jittered for visibility. </w:t>
      </w:r>
      <w:r w:rsidR="00D65C67">
        <w:rPr>
          <w:color w:val="000000" w:themeColor="text1"/>
        </w:rPr>
        <w:t>S</w:t>
      </w:r>
      <w:r w:rsidR="00154B4C">
        <w:rPr>
          <w:color w:val="000000" w:themeColor="text1"/>
        </w:rPr>
        <w:t>olid trendlines indicate slopes that are different from zero (p&lt;0.05) and dashed trendlines indicate slopes that are not different from zero (p&lt;0.05). Error ribbons represent the upper and lower 95% confidence intervals of each fitted trendline.</w:t>
      </w:r>
    </w:p>
    <w:p w14:paraId="4042139A" w14:textId="1E003901"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26884A" w14:textId="6C56AAE0" w:rsidR="000E116E" w:rsidRDefault="006D26A6" w:rsidP="000E116E">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w:t>
      </w:r>
      <w:r w:rsidR="001515E5">
        <w:rPr>
          <w:color w:val="000000" w:themeColor="text1"/>
        </w:rPr>
        <w:t xml:space="preserve">a pattern driven by a null effect of </w:t>
      </w:r>
      <w:r w:rsidR="001515E5">
        <w:rPr>
          <w:i/>
          <w:iCs/>
          <w:color w:val="000000" w:themeColor="text1"/>
          <w:lang w:val="el-GR"/>
        </w:rPr>
        <w:t>β</w:t>
      </w:r>
      <w:r w:rsidR="001515E5">
        <w:rPr>
          <w:color w:val="000000" w:themeColor="text1"/>
        </w:rPr>
        <w:t xml:space="preserve"> on </w:t>
      </w:r>
      <w:proofErr w:type="spellStart"/>
      <w:r w:rsidR="00992A10">
        <w:rPr>
          <w:i/>
          <w:iCs/>
          <w:color w:val="000000" w:themeColor="text1"/>
        </w:rPr>
        <w:t>N</w:t>
      </w:r>
      <w:r w:rsidR="00992A10">
        <w:rPr>
          <w:color w:val="000000" w:themeColor="text1"/>
          <w:vertAlign w:val="subscript"/>
        </w:rPr>
        <w:t>mass</w:t>
      </w:r>
      <w:proofErr w:type="spellEnd"/>
      <w:r w:rsidR="00992A10">
        <w:rPr>
          <w:color w:val="000000" w:themeColor="text1"/>
        </w:rPr>
        <w:t xml:space="preserve"> </w:t>
      </w:r>
      <w:r w:rsidR="008E025F">
        <w:rPr>
          <w:color w:val="000000" w:themeColor="text1"/>
        </w:rPr>
        <w:t xml:space="preserve">(Fig. 4B) </w:t>
      </w:r>
      <w:r w:rsidR="001515E5">
        <w:rPr>
          <w:color w:val="000000" w:themeColor="text1"/>
        </w:rPr>
        <w:t xml:space="preserve">paired with a strong negative effect of increasing </w:t>
      </w:r>
      <w:r w:rsidR="001515E5">
        <w:rPr>
          <w:i/>
          <w:iCs/>
          <w:color w:val="000000" w:themeColor="text1"/>
          <w:lang w:val="el-GR"/>
        </w:rPr>
        <w:t>β</w:t>
      </w:r>
      <w:r w:rsidR="001515E5">
        <w:rPr>
          <w:color w:val="000000" w:themeColor="text1"/>
        </w:rPr>
        <w:t xml:space="preserve"> on </w:t>
      </w:r>
      <w:proofErr w:type="spellStart"/>
      <w:r w:rsidR="001515E5">
        <w:rPr>
          <w:i/>
          <w:iCs/>
          <w:color w:val="000000" w:themeColor="text1"/>
        </w:rPr>
        <w:t>M</w:t>
      </w:r>
      <w:r w:rsidR="001515E5">
        <w:rPr>
          <w:color w:val="000000" w:themeColor="text1"/>
          <w:vertAlign w:val="subscript"/>
        </w:rPr>
        <w:t>area</w:t>
      </w:r>
      <w:proofErr w:type="spellEnd"/>
      <w:r w:rsidR="001515E5">
        <w:rPr>
          <w:color w:val="000000" w:themeColor="text1"/>
        </w:rPr>
        <w:t xml:space="preserve"> (</w:t>
      </w:r>
      <w:r w:rsidR="001515E5" w:rsidRPr="00FF555D">
        <w:rPr>
          <w:color w:val="000000" w:themeColor="text1"/>
        </w:rPr>
        <w:t xml:space="preserve">Table </w:t>
      </w:r>
      <w:r w:rsidR="00D65C67">
        <w:rPr>
          <w:color w:val="000000" w:themeColor="text1"/>
        </w:rPr>
        <w:t>S3</w:t>
      </w:r>
      <w:r w:rsidR="001515E5" w:rsidRPr="00FF555D">
        <w:rPr>
          <w:color w:val="000000" w:themeColor="text1"/>
        </w:rPr>
        <w:t xml:space="preserve">, Fig. </w:t>
      </w:r>
      <w:r w:rsidR="008E025F">
        <w:rPr>
          <w:color w:val="000000" w:themeColor="text1"/>
        </w:rPr>
        <w:t>4C</w:t>
      </w:r>
      <w:r w:rsidR="001515E5">
        <w:rPr>
          <w:color w:val="000000" w:themeColor="text1"/>
        </w:rPr>
        <w:t xml:space="preserve">). An interaction between </w:t>
      </w:r>
      <w:r w:rsidR="001515E5">
        <w:rPr>
          <w:i/>
          <w:iCs/>
          <w:color w:val="000000" w:themeColor="text1"/>
          <w:lang w:val="el-GR"/>
        </w:rPr>
        <w:t>β</w:t>
      </w:r>
      <w:r w:rsidR="001515E5">
        <w:rPr>
          <w:color w:val="000000" w:themeColor="text1"/>
        </w:rPr>
        <w:t xml:space="preserve"> and functional group indicated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w:t>
      </w:r>
      <w:r w:rsidR="001515E5">
        <w:rPr>
          <w:color w:val="000000" w:themeColor="text1"/>
        </w:rPr>
        <w:t xml:space="preserve">, </w:t>
      </w:r>
      <w:r w:rsidR="00D97DAB">
        <w:rPr>
          <w:color w:val="000000" w:themeColor="text1"/>
        </w:rPr>
        <w:t>a marginal reduction in C</w:t>
      </w:r>
      <w:r w:rsidR="00D97DAB">
        <w:rPr>
          <w:color w:val="000000" w:themeColor="text1"/>
          <w:vertAlign w:val="subscript"/>
        </w:rPr>
        <w:t>3</w:t>
      </w:r>
      <w:r w:rsidR="00D97DAB">
        <w:rPr>
          <w:color w:val="000000" w:themeColor="text1"/>
        </w:rPr>
        <w:t xml:space="preserve"> nonlegumes</w:t>
      </w:r>
      <w:r w:rsidR="001515E5">
        <w:rPr>
          <w:color w:val="000000" w:themeColor="text1"/>
        </w:rPr>
        <w:t xml:space="preserve"> (Tukey: p=0.091), and no effect of </w:t>
      </w:r>
      <w:r w:rsidR="001515E5">
        <w:rPr>
          <w:i/>
          <w:iCs/>
          <w:color w:val="000000" w:themeColor="text1"/>
          <w:lang w:val="el-GR"/>
        </w:rPr>
        <w:t>β</w:t>
      </w:r>
      <w:r w:rsidR="001515E5">
        <w:rPr>
          <w:color w:val="000000" w:themeColor="text1"/>
        </w:rPr>
        <w:t xml:space="preserve"> on </w:t>
      </w:r>
      <w:r w:rsidR="001515E5">
        <w:rPr>
          <w:i/>
          <w:iCs/>
          <w:color w:val="000000" w:themeColor="text1"/>
        </w:rPr>
        <w:t>N</w:t>
      </w:r>
      <w:r w:rsidR="001515E5">
        <w:rPr>
          <w:color w:val="000000" w:themeColor="text1"/>
          <w:vertAlign w:val="subscript"/>
        </w:rPr>
        <w:t>area</w:t>
      </w:r>
      <w:r w:rsidR="001515E5">
        <w:rPr>
          <w:color w:val="000000" w:themeColor="text1"/>
        </w:rPr>
        <w:t xml:space="preserve"> </w:t>
      </w:r>
      <w:r w:rsidR="00D97DAB">
        <w:rPr>
          <w:color w:val="000000" w:themeColor="text1"/>
        </w:rPr>
        <w:t>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w:t>
      </w:r>
      <w:r w:rsidR="000B3D4B">
        <w:rPr>
          <w:color w:val="000000" w:themeColor="text1"/>
        </w:rPr>
        <w:t xml:space="preserve"> </w:t>
      </w:r>
      <w:r w:rsidR="00EC3214">
        <w:rPr>
          <w:color w:val="000000" w:themeColor="text1"/>
        </w:rPr>
        <w:t xml:space="preserve">There was no effect of </w:t>
      </w:r>
      <w:r w:rsidR="00EC3214" w:rsidRPr="006F7E47">
        <w:rPr>
          <w:i/>
          <w:iCs/>
          <w:color w:val="000000" w:themeColor="text1"/>
          <w:lang w:val="el-GR"/>
        </w:rPr>
        <w:t>χ</w:t>
      </w:r>
      <w:r w:rsidR="00EC3214">
        <w:rPr>
          <w:color w:val="000000" w:themeColor="text1"/>
        </w:rPr>
        <w:t xml:space="preserve">, soil moisture, or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(Table 4). However, an interaction between soil nitrogen availability and soil moisture indicated that a positive trending, albeit nonsignificant, effect of soil nitrogen availability on </w:t>
      </w:r>
      <w:r w:rsidR="00EC3214">
        <w:rPr>
          <w:i/>
          <w:iCs/>
          <w:color w:val="000000" w:themeColor="text1"/>
        </w:rPr>
        <w:t>N</w:t>
      </w:r>
      <w:r w:rsidR="00EC3214">
        <w:rPr>
          <w:color w:val="000000" w:themeColor="text1"/>
          <w:vertAlign w:val="subscript"/>
        </w:rPr>
        <w:t>area</w:t>
      </w:r>
      <w:r w:rsidR="00EC3214">
        <w:rPr>
          <w:color w:val="000000" w:themeColor="text1"/>
        </w:rPr>
        <w:t xml:space="preserve"> </w:t>
      </w:r>
      <w:r w:rsidR="00D65C67">
        <w:rPr>
          <w:color w:val="000000" w:themeColor="text1"/>
        </w:rPr>
        <w:t>decreased</w:t>
      </w:r>
      <w:r w:rsidR="00EC3214">
        <w:rPr>
          <w:color w:val="000000" w:themeColor="text1"/>
        </w:rPr>
        <w:t xml:space="preserve"> with </w:t>
      </w:r>
      <w:r w:rsidR="00D65C67">
        <w:rPr>
          <w:color w:val="000000" w:themeColor="text1"/>
        </w:rPr>
        <w:t>increasing</w:t>
      </w:r>
      <w:r w:rsidR="00EC3214">
        <w:rPr>
          <w:color w:val="000000" w:themeColor="text1"/>
        </w:rPr>
        <w:t xml:space="preserve"> soil moisture (Table 4).</w:t>
      </w:r>
    </w:p>
    <w:p w14:paraId="19653B30" w14:textId="6A878CCF" w:rsidR="002B48F9" w:rsidRDefault="002B48F9"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w:t>
      </w:r>
      <w:r w:rsidR="00320749">
        <w:rPr>
          <w:color w:val="000000" w:themeColor="text1"/>
        </w:rPr>
        <w:t xml:space="preserve">that increasing </w:t>
      </w:r>
      <w:r w:rsidR="00320749">
        <w:rPr>
          <w:i/>
          <w:iCs/>
          <w:color w:val="000000" w:themeColor="text1"/>
          <w:lang w:val="el-GR"/>
        </w:rPr>
        <w:t>β</w:t>
      </w:r>
      <w:r w:rsidR="00320749">
        <w:rPr>
          <w:color w:val="000000" w:themeColor="text1"/>
        </w:rPr>
        <w:t xml:space="preserve"> had a marginal negative </w:t>
      </w:r>
      <w:r>
        <w:rPr>
          <w:color w:val="000000" w:themeColor="text1"/>
        </w:rPr>
        <w:t>effect</w:t>
      </w:r>
      <w:r>
        <w:rPr>
          <w:color w:val="000000" w:themeColor="text1"/>
        </w:rPr>
        <w:t xml:space="preserve"> </w:t>
      </w:r>
      <w:r>
        <w:rPr>
          <w:color w:val="000000" w:themeColor="text1"/>
        </w:rPr>
        <w:t xml:space="preserve">on </w:t>
      </w:r>
      <w:proofErr w:type="spellStart"/>
      <w:r>
        <w:rPr>
          <w:i/>
          <w:iCs/>
          <w:color w:val="000000" w:themeColor="text1"/>
        </w:rPr>
        <w:t>N</w:t>
      </w:r>
      <w:r>
        <w:rPr>
          <w:color w:val="000000" w:themeColor="text1"/>
          <w:vertAlign w:val="subscript"/>
        </w:rPr>
        <w:t>mass</w:t>
      </w:r>
      <w:proofErr w:type="spellEnd"/>
      <w:r>
        <w:rPr>
          <w:color w:val="000000" w:themeColor="text1"/>
        </w:rPr>
        <w:t xml:space="preserve"> in </w:t>
      </w:r>
      <w:r>
        <w:rPr>
          <w:color w:val="000000" w:themeColor="text1"/>
        </w:rPr>
        <w:t>C</w:t>
      </w:r>
      <w:r>
        <w:rPr>
          <w:color w:val="000000" w:themeColor="text1"/>
          <w:vertAlign w:val="subscript"/>
        </w:rPr>
        <w:t>3</w:t>
      </w:r>
      <w:r>
        <w:rPr>
          <w:color w:val="000000" w:themeColor="text1"/>
        </w:rPr>
        <w:t xml:space="preserve"> nonlegumes</w:t>
      </w:r>
      <w:r>
        <w:rPr>
          <w:color w:val="000000" w:themeColor="text1"/>
        </w:rPr>
        <w:t xml:space="preserve"> (Tukey: p=0.072)</w:t>
      </w:r>
      <w:r w:rsidR="00320749">
        <w:rPr>
          <w:color w:val="000000" w:themeColor="text1"/>
        </w:rPr>
        <w:t>,</w:t>
      </w:r>
      <w:r>
        <w:rPr>
          <w:color w:val="000000" w:themeColor="text1"/>
        </w:rPr>
        <w:t xml:space="preserve"> a marginal positive effect in </w:t>
      </w:r>
      <w:r>
        <w:rPr>
          <w:color w:val="000000" w:themeColor="text1"/>
        </w:rPr>
        <w:t>C</w:t>
      </w:r>
      <w:r>
        <w:rPr>
          <w:color w:val="000000" w:themeColor="text1"/>
          <w:vertAlign w:val="subscript"/>
        </w:rPr>
        <w:t>4</w:t>
      </w:r>
      <w:r>
        <w:rPr>
          <w:color w:val="000000" w:themeColor="text1"/>
        </w:rPr>
        <w:t xml:space="preserve"> nonlegumes</w:t>
      </w:r>
      <w:r>
        <w:rPr>
          <w:color w:val="000000" w:themeColor="text1"/>
        </w:rPr>
        <w:t xml:space="preserve"> (Tukey: p=0.074), </w:t>
      </w:r>
      <w:r w:rsidR="00320749">
        <w:rPr>
          <w:color w:val="000000" w:themeColor="text1"/>
        </w:rPr>
        <w:t>and</w:t>
      </w:r>
      <w:r>
        <w:rPr>
          <w:color w:val="000000" w:themeColor="text1"/>
        </w:rPr>
        <w:t xml:space="preserve"> no apparent effect in </w:t>
      </w:r>
      <w:r>
        <w:rPr>
          <w:color w:val="000000" w:themeColor="text1"/>
        </w:rPr>
        <w:t>C</w:t>
      </w:r>
      <w:r>
        <w:rPr>
          <w:color w:val="000000" w:themeColor="text1"/>
          <w:vertAlign w:val="subscript"/>
        </w:rPr>
        <w:t>3</w:t>
      </w:r>
      <w:r>
        <w:rPr>
          <w:color w:val="000000" w:themeColor="text1"/>
        </w:rPr>
        <w:t xml:space="preserve"> legumes</w:t>
      </w:r>
      <w:r>
        <w:rPr>
          <w:color w:val="000000" w:themeColor="text1"/>
        </w:rPr>
        <w:t xml:space="preserve"> (Tukey: p=0.321). Variation in </w:t>
      </w:r>
      <w:proofErr w:type="spellStart"/>
      <w:r>
        <w:rPr>
          <w:i/>
          <w:iCs/>
          <w:color w:val="000000" w:themeColor="text1"/>
        </w:rPr>
        <w:t>N</w:t>
      </w:r>
      <w:r>
        <w:rPr>
          <w:color w:val="000000" w:themeColor="text1"/>
          <w:vertAlign w:val="subscript"/>
        </w:rPr>
        <w:t>mass</w:t>
      </w:r>
      <w:proofErr w:type="spellEnd"/>
      <w:r>
        <w:rPr>
          <w:color w:val="000000" w:themeColor="text1"/>
        </w:rPr>
        <w:t xml:space="preserve"> was driven by a strong interaction between soil nitrogen availability and soil moisture, indicating that the general positive effect of soil nitrogen availability</w:t>
      </w:r>
      <w:r w:rsidR="00320749">
        <w:rPr>
          <w:color w:val="000000" w:themeColor="text1"/>
        </w:rPr>
        <w:t xml:space="preserve"> (Table 4; Fig. 4E)</w:t>
      </w:r>
      <w:r>
        <w:rPr>
          <w:color w:val="000000" w:themeColor="text1"/>
        </w:rPr>
        <w:t xml:space="preserve"> decreased with increasing soil moisture (Table 4). There was no individual effect of </w:t>
      </w:r>
      <w:r>
        <w:rPr>
          <w:i/>
          <w:iCs/>
          <w:color w:val="000000" w:themeColor="text1"/>
          <w:lang w:val="el-GR"/>
        </w:rPr>
        <w:t>β</w:t>
      </w:r>
      <w:r>
        <w:rPr>
          <w:color w:val="000000" w:themeColor="text1"/>
        </w:rPr>
        <w:t xml:space="preserve"> on </w:t>
      </w:r>
      <w:proofErr w:type="spellStart"/>
      <w:r>
        <w:rPr>
          <w:i/>
          <w:iCs/>
          <w:color w:val="000000" w:themeColor="text1"/>
        </w:rPr>
        <w:t>N</w:t>
      </w:r>
      <w:r>
        <w:rPr>
          <w:color w:val="000000" w:themeColor="text1"/>
          <w:vertAlign w:val="subscript"/>
        </w:rPr>
        <w:t>mass</w:t>
      </w:r>
      <w:proofErr w:type="spellEnd"/>
      <w:r>
        <w:rPr>
          <w:color w:val="000000" w:themeColor="text1"/>
        </w:rPr>
        <w:t>.</w:t>
      </w:r>
    </w:p>
    <w:p w14:paraId="1EA4A53B" w14:textId="3BA4F749" w:rsidR="002B48F9" w:rsidRDefault="008C622B" w:rsidP="00320749">
      <w:pPr>
        <w:autoSpaceDE w:val="0"/>
        <w:autoSpaceDN w:val="0"/>
        <w:adjustRightInd w:val="0"/>
        <w:spacing w:line="480" w:lineRule="auto"/>
        <w:ind w:firstLine="720"/>
        <w:rPr>
          <w:color w:val="000000" w:themeColor="text1"/>
        </w:rPr>
      </w:pPr>
      <w:r>
        <w:rPr>
          <w:color w:val="000000" w:themeColor="text1"/>
        </w:rPr>
        <w:t>A</w:t>
      </w:r>
      <w:r w:rsidR="00320749">
        <w:rPr>
          <w:color w:val="000000" w:themeColor="text1"/>
        </w:rPr>
        <w:t>n</w:t>
      </w:r>
      <w:r>
        <w:rPr>
          <w:color w:val="000000" w:themeColor="text1"/>
        </w:rPr>
        <w:t xml:space="preserve"> interaction between </w:t>
      </w:r>
      <w:r>
        <w:rPr>
          <w:i/>
          <w:iCs/>
          <w:color w:val="000000" w:themeColor="text1"/>
          <w:lang w:val="el-GR"/>
        </w:rPr>
        <w:t>β</w:t>
      </w:r>
      <w:r>
        <w:rPr>
          <w:color w:val="000000" w:themeColor="text1"/>
        </w:rPr>
        <w:t xml:space="preserve"> and functional group indicated </w:t>
      </w:r>
      <w:r>
        <w:rPr>
          <w:color w:val="000000" w:themeColor="text1"/>
        </w:rPr>
        <w:t xml:space="preserve">that the general negative effect of </w:t>
      </w:r>
      <w:r>
        <w:rPr>
          <w:color w:val="000000" w:themeColor="text1"/>
        </w:rPr>
        <w:t xml:space="preserve">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(Table 4; Fig. 4C) was driven by a strong negative effect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in C</w:t>
      </w:r>
      <w:r>
        <w:rPr>
          <w:color w:val="000000" w:themeColor="text1"/>
          <w:vertAlign w:val="subscript"/>
        </w:rPr>
        <w:t>3</w:t>
      </w:r>
      <w:r>
        <w:rPr>
          <w:color w:val="000000" w:themeColor="text1"/>
        </w:rPr>
        <w:t xml:space="preserve"> legumes (Tukey: p&lt;0.001) paired with negative trending, but nonsignificant, effects of increasing </w:t>
      </w:r>
      <w:r>
        <w:rPr>
          <w:i/>
          <w:iCs/>
          <w:color w:val="000000" w:themeColor="text1"/>
          <w:lang w:val="el-GR"/>
        </w:rPr>
        <w:t>β</w:t>
      </w:r>
      <w:r>
        <w:rPr>
          <w:color w:val="000000" w:themeColor="text1"/>
        </w:rPr>
        <w:t xml:space="preserve"> on </w:t>
      </w:r>
      <w:proofErr w:type="spellStart"/>
      <w:r>
        <w:rPr>
          <w:i/>
          <w:iCs/>
          <w:color w:val="000000" w:themeColor="text1"/>
        </w:rPr>
        <w:t>M</w:t>
      </w:r>
      <w:r>
        <w:rPr>
          <w:color w:val="000000" w:themeColor="text1"/>
          <w:vertAlign w:val="subscript"/>
        </w:rPr>
        <w:t>area</w:t>
      </w:r>
      <w:proofErr w:type="spellEnd"/>
      <w:r>
        <w:rPr>
          <w:color w:val="000000" w:themeColor="text1"/>
        </w:rPr>
        <w:t xml:space="preserve"> in C</w:t>
      </w:r>
      <w:r>
        <w:rPr>
          <w:color w:val="000000" w:themeColor="text1"/>
          <w:vertAlign w:val="subscript"/>
        </w:rPr>
        <w:t>3</w:t>
      </w:r>
      <w:r>
        <w:rPr>
          <w:color w:val="000000" w:themeColor="text1"/>
        </w:rPr>
        <w:t xml:space="preserve"> </w:t>
      </w:r>
      <w:r>
        <w:rPr>
          <w:color w:val="000000" w:themeColor="text1"/>
        </w:rPr>
        <w:t>non</w:t>
      </w:r>
      <w:r>
        <w:rPr>
          <w:color w:val="000000" w:themeColor="text1"/>
        </w:rPr>
        <w:t>legumes</w:t>
      </w:r>
      <w:r>
        <w:rPr>
          <w:color w:val="000000" w:themeColor="text1"/>
        </w:rPr>
        <w:t xml:space="preserve"> (Tukey: p=0.107) and </w:t>
      </w:r>
      <w:r>
        <w:rPr>
          <w:color w:val="000000" w:themeColor="text1"/>
        </w:rPr>
        <w:t>C</w:t>
      </w:r>
      <w:r>
        <w:rPr>
          <w:color w:val="000000" w:themeColor="text1"/>
          <w:vertAlign w:val="subscript"/>
        </w:rPr>
        <w:t>4</w:t>
      </w:r>
      <w:r>
        <w:rPr>
          <w:color w:val="000000" w:themeColor="text1"/>
        </w:rPr>
        <w:t xml:space="preserve"> nonlegumes</w:t>
      </w:r>
      <w:r>
        <w:rPr>
          <w:color w:val="000000" w:themeColor="text1"/>
        </w:rPr>
        <w:t xml:space="preserve"> (Tukey: p=0.284). An interaction between soil nitrogen availability and soil moisture indicated that soil moisture decreased the general negative effect of increasing soil nitrogen availability on </w:t>
      </w:r>
      <w:proofErr w:type="spellStart"/>
      <w:r>
        <w:rPr>
          <w:i/>
          <w:iCs/>
          <w:color w:val="000000" w:themeColor="text1"/>
        </w:rPr>
        <w:t>M</w:t>
      </w:r>
      <w:r>
        <w:rPr>
          <w:color w:val="000000" w:themeColor="text1"/>
          <w:vertAlign w:val="subscript"/>
        </w:rPr>
        <w:t>area</w:t>
      </w:r>
      <w:proofErr w:type="spellEnd"/>
      <w:r>
        <w:rPr>
          <w:color w:val="000000" w:themeColor="text1"/>
        </w:rPr>
        <w:t xml:space="preserve"> (Table 4)</w:t>
      </w:r>
      <w:r w:rsidR="00320749">
        <w:rPr>
          <w:color w:val="000000" w:themeColor="text1"/>
        </w:rPr>
        <w:t>.</w:t>
      </w:r>
      <w:r>
        <w:rPr>
          <w:color w:val="000000" w:themeColor="text1"/>
        </w:rPr>
        <w:t xml:space="preserve"> </w:t>
      </w:r>
      <w:r w:rsidR="00320749">
        <w:rPr>
          <w:color w:val="000000" w:themeColor="text1"/>
        </w:rPr>
        <w:t>A</w:t>
      </w:r>
      <w:r>
        <w:rPr>
          <w:color w:val="000000" w:themeColor="text1"/>
        </w:rPr>
        <w:t xml:space="preserve"> marginal interaction between soil nitrogen availability and functional group </w:t>
      </w:r>
      <w:r w:rsidR="00320749">
        <w:rPr>
          <w:color w:val="000000" w:themeColor="text1"/>
        </w:rPr>
        <w:lastRenderedPageBreak/>
        <w:t xml:space="preserve">indicated that the general negative effect of increasing soil nitrogen availability on </w:t>
      </w:r>
      <w:proofErr w:type="spellStart"/>
      <w:r w:rsidR="00320749">
        <w:rPr>
          <w:i/>
          <w:iCs/>
          <w:color w:val="000000" w:themeColor="text1"/>
        </w:rPr>
        <w:t>M</w:t>
      </w:r>
      <w:r w:rsidR="00320749">
        <w:rPr>
          <w:color w:val="000000" w:themeColor="text1"/>
          <w:vertAlign w:val="subscript"/>
        </w:rPr>
        <w:t>area</w:t>
      </w:r>
      <w:proofErr w:type="spellEnd"/>
      <w:r w:rsidR="00320749">
        <w:rPr>
          <w:color w:val="000000" w:themeColor="text1"/>
        </w:rPr>
        <w:t xml:space="preserve"> (Table 4</w:t>
      </w:r>
      <w:r w:rsidR="00320749">
        <w:rPr>
          <w:color w:val="000000" w:themeColor="text1"/>
        </w:rPr>
        <w:t>; Fig. 4F</w:t>
      </w:r>
      <w:r w:rsidR="00320749">
        <w:rPr>
          <w:color w:val="000000" w:themeColor="text1"/>
        </w:rPr>
        <w:t>)</w:t>
      </w:r>
      <w:r w:rsidR="00320749">
        <w:rPr>
          <w:color w:val="000000" w:themeColor="text1"/>
        </w:rPr>
        <w:t xml:space="preserve"> was driven by strong decreases in C</w:t>
      </w:r>
      <w:r w:rsidR="00320749">
        <w:rPr>
          <w:color w:val="000000" w:themeColor="text1"/>
          <w:vertAlign w:val="subscript"/>
        </w:rPr>
        <w:t>3</w:t>
      </w:r>
      <w:r w:rsidR="00320749">
        <w:rPr>
          <w:color w:val="000000" w:themeColor="text1"/>
        </w:rPr>
        <w:t xml:space="preserve"> nonlegumes (Tukey: p&lt;0.001) and C</w:t>
      </w:r>
      <w:r w:rsidR="00320749">
        <w:rPr>
          <w:color w:val="000000" w:themeColor="text1"/>
          <w:vertAlign w:val="subscript"/>
        </w:rPr>
        <w:t>4</w:t>
      </w:r>
      <w:r w:rsidR="00320749">
        <w:rPr>
          <w:color w:val="000000" w:themeColor="text1"/>
        </w:rPr>
        <w:t xml:space="preserve"> nonlegumes (Tukey: p=0.007), with no apparent effect in C</w:t>
      </w:r>
      <w:r w:rsidR="00320749">
        <w:rPr>
          <w:color w:val="000000" w:themeColor="text1"/>
          <w:vertAlign w:val="subscript"/>
        </w:rPr>
        <w:t>3</w:t>
      </w:r>
      <w:r w:rsidR="00320749">
        <w:rPr>
          <w:color w:val="000000" w:themeColor="text1"/>
        </w:rPr>
        <w:t xml:space="preserve"> legumes (Tukey: p=0.906).</w:t>
      </w:r>
    </w:p>
    <w:p w14:paraId="151C9E71" w14:textId="77777777" w:rsidR="002B48F9" w:rsidRDefault="002B48F9" w:rsidP="000146F1">
      <w:pPr>
        <w:autoSpaceDE w:val="0"/>
        <w:autoSpaceDN w:val="0"/>
        <w:adjustRightInd w:val="0"/>
        <w:spacing w:line="480" w:lineRule="auto"/>
        <w:rPr>
          <w:b/>
          <w:bCs/>
          <w:color w:val="000000" w:themeColor="text1"/>
        </w:rPr>
      </w:pPr>
    </w:p>
    <w:p w14:paraId="69CB36BE" w14:textId="77777777" w:rsidR="008E025F" w:rsidRDefault="008E025F" w:rsidP="000E5BEF">
      <w:pPr>
        <w:autoSpaceDE w:val="0"/>
        <w:autoSpaceDN w:val="0"/>
        <w:adjustRightInd w:val="0"/>
        <w:spacing w:line="480" w:lineRule="auto"/>
        <w:rPr>
          <w:b/>
          <w:bCs/>
          <w:color w:val="000000" w:themeColor="text1"/>
        </w:rPr>
        <w:sectPr w:rsidR="008E025F" w:rsidSect="008E025F">
          <w:pgSz w:w="12240" w:h="15840"/>
          <w:pgMar w:top="1440" w:right="1440" w:bottom="1440" w:left="1440" w:header="720" w:footer="720" w:gutter="0"/>
          <w:lnNumType w:countBy="1" w:restart="continuous"/>
          <w:cols w:space="720"/>
          <w:docGrid w:linePitch="360"/>
        </w:sectPr>
      </w:pPr>
    </w:p>
    <w:p w14:paraId="5929E91F" w14:textId="4C2D4C13" w:rsidR="000959FB" w:rsidRPr="000959FB" w:rsidRDefault="000E116E"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1E0CCD">
        <w:rPr>
          <w:color w:val="000000" w:themeColor="text1"/>
        </w:rPr>
        <w:t xml:space="preserve">, </w:t>
      </w:r>
      <w:proofErr w:type="spellStart"/>
      <w:r w:rsidR="001E0CCD">
        <w:rPr>
          <w:i/>
          <w:iCs/>
          <w:color w:val="000000" w:themeColor="text1"/>
        </w:rPr>
        <w:t>N</w:t>
      </w:r>
      <w:r w:rsidR="001E0CCD">
        <w:rPr>
          <w:color w:val="000000" w:themeColor="text1"/>
          <w:vertAlign w:val="subscript"/>
        </w:rPr>
        <w:t>mass</w:t>
      </w:r>
      <w:proofErr w:type="spellEnd"/>
      <w:r w:rsidR="001E0CCD">
        <w:rPr>
          <w:color w:val="000000" w:themeColor="text1"/>
        </w:rPr>
        <w:t xml:space="preserve">, and </w:t>
      </w:r>
      <w:proofErr w:type="spellStart"/>
      <w:r w:rsidR="001E0CCD">
        <w:rPr>
          <w:i/>
          <w:iCs/>
          <w:color w:val="000000" w:themeColor="text1"/>
        </w:rPr>
        <w:t>M</w:t>
      </w:r>
      <w:r w:rsidR="001E0CCD">
        <w:rPr>
          <w:color w:val="000000" w:themeColor="text1"/>
          <w:vertAlign w:val="subscript"/>
        </w:rPr>
        <w:t>area</w:t>
      </w:r>
      <w:proofErr w:type="spellEnd"/>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proofErr w:type="spellStart"/>
            <w:r w:rsidRPr="000146F1">
              <w:rPr>
                <w:b/>
                <w:bCs/>
                <w:i/>
                <w:iCs/>
                <w:color w:val="000000" w:themeColor="text1"/>
              </w:rPr>
              <w:t>N</w:t>
            </w:r>
            <w:r w:rsidRPr="000146F1">
              <w:rPr>
                <w:b/>
                <w:bCs/>
                <w:color w:val="000000" w:themeColor="text1"/>
                <w:vertAlign w:val="subscript"/>
              </w:rPr>
              <w:t>mass</w:t>
            </w:r>
            <w:proofErr w:type="spellEnd"/>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proofErr w:type="spellStart"/>
            <w:r w:rsidRPr="000146F1">
              <w:rPr>
                <w:b/>
                <w:bCs/>
                <w:i/>
                <w:iCs/>
                <w:color w:val="000000" w:themeColor="text1"/>
              </w:rPr>
              <w:t>M</w:t>
            </w:r>
            <w:r w:rsidRPr="000146F1">
              <w:rPr>
                <w:b/>
                <w:bCs/>
                <w:color w:val="000000" w:themeColor="text1"/>
                <w:vertAlign w:val="subscript"/>
              </w:rPr>
              <w:t>area</w:t>
            </w:r>
            <w:proofErr w:type="spellEnd"/>
          </w:p>
        </w:tc>
      </w:tr>
      <w:tr w:rsidR="000146F1" w:rsidRPr="000959FB" w14:paraId="554E4EDF" w14:textId="230C3486" w:rsidTr="005C15D9">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0146F1">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0146F1">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A62F9F6" w:rsidR="000146F1" w:rsidRPr="000959FB" w:rsidRDefault="000146F1" w:rsidP="000146F1">
            <w:pPr>
              <w:rPr>
                <w:color w:val="000000"/>
              </w:rPr>
            </w:pPr>
            <w:r>
              <w:rPr>
                <w:color w:val="000000"/>
              </w:rPr>
              <w:t>p-</w:t>
            </w:r>
            <w:r w:rsidRPr="00FE1730">
              <w:rPr>
                <w:color w:val="000000"/>
              </w:rPr>
              <w:t>value</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0146F1">
            <w:pPr>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0146F1">
            <w:pPr>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634460F4" w:rsidR="000146F1" w:rsidRDefault="000146F1" w:rsidP="000146F1">
            <w:pPr>
              <w:rPr>
                <w:color w:val="000000"/>
              </w:rPr>
            </w:pPr>
            <w:r>
              <w:rPr>
                <w:color w:val="000000"/>
              </w:rPr>
              <w:t>p-</w:t>
            </w:r>
            <w:r w:rsidRPr="00FE1730">
              <w:rPr>
                <w:color w:val="000000"/>
              </w:rPr>
              <w:t>value</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0146F1">
            <w:pPr>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0146F1">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6FEF8348" w:rsidR="000146F1" w:rsidRDefault="000146F1" w:rsidP="000146F1">
            <w:pPr>
              <w:rPr>
                <w:color w:val="000000"/>
              </w:rPr>
            </w:pPr>
            <w:r>
              <w:rPr>
                <w:color w:val="000000"/>
              </w:rPr>
              <w:t>p-</w:t>
            </w:r>
            <w:r w:rsidRPr="00FE1730">
              <w:rPr>
                <w:color w:val="000000"/>
              </w:rPr>
              <w:t>value</w:t>
            </w:r>
          </w:p>
        </w:tc>
      </w:tr>
      <w:tr w:rsidR="000146F1" w:rsidRPr="000959FB" w14:paraId="48EB6DF3" w14:textId="4D8F06A1" w:rsidTr="000146F1">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0146F1" w:rsidRPr="000959FB" w:rsidRDefault="000146F1" w:rsidP="000146F1">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54031BEE" w14:textId="6A77FAD0" w:rsidR="000146F1" w:rsidRPr="0066062D" w:rsidRDefault="000146F1" w:rsidP="000146F1">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center"/>
            <w:hideMark/>
          </w:tcPr>
          <w:p w14:paraId="16534D15" w14:textId="209C3066" w:rsidR="000146F1" w:rsidRPr="005C0F3C" w:rsidRDefault="000146F1" w:rsidP="000146F1">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center"/>
            <w:hideMark/>
          </w:tcPr>
          <w:p w14:paraId="14C0ED62" w14:textId="5ACA5545" w:rsidR="000146F1" w:rsidRPr="005C0F3C" w:rsidRDefault="000146F1" w:rsidP="000146F1">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center"/>
            <w:hideMark/>
          </w:tcPr>
          <w:p w14:paraId="485F7868" w14:textId="782EA4E4" w:rsidR="000146F1" w:rsidRPr="005C0F3C" w:rsidRDefault="000146F1" w:rsidP="000146F1">
            <w:pPr>
              <w:jc w:val="right"/>
              <w:rPr>
                <w:color w:val="000000"/>
              </w:rPr>
            </w:pPr>
            <w:r w:rsidRPr="005C0F3C">
              <w:rPr>
                <w:color w:val="000000"/>
              </w:rPr>
              <w:t>-</w:t>
            </w:r>
          </w:p>
        </w:tc>
        <w:tc>
          <w:tcPr>
            <w:tcW w:w="1303" w:type="dxa"/>
            <w:tcBorders>
              <w:top w:val="single" w:sz="4" w:space="0" w:color="auto"/>
              <w:left w:val="nil"/>
              <w:bottom w:val="nil"/>
              <w:right w:val="nil"/>
            </w:tcBorders>
            <w:vAlign w:val="bottom"/>
          </w:tcPr>
          <w:p w14:paraId="3A30F7DF" w14:textId="3649E5AB" w:rsidR="000146F1" w:rsidRPr="005C0F3C" w:rsidRDefault="000146F1" w:rsidP="000146F1">
            <w:pPr>
              <w:jc w:val="right"/>
              <w:rPr>
                <w:color w:val="000000"/>
              </w:rPr>
            </w:pPr>
            <w:r w:rsidRPr="000E116E">
              <w:rPr>
                <w:color w:val="000000"/>
              </w:rPr>
              <w:t>-3.76E-01</w:t>
            </w:r>
          </w:p>
        </w:tc>
        <w:tc>
          <w:tcPr>
            <w:tcW w:w="996" w:type="dxa"/>
            <w:tcBorders>
              <w:top w:val="single" w:sz="4" w:space="0" w:color="auto"/>
              <w:left w:val="nil"/>
              <w:bottom w:val="nil"/>
              <w:right w:val="nil"/>
            </w:tcBorders>
            <w:vAlign w:val="bottom"/>
          </w:tcPr>
          <w:p w14:paraId="03A1F31E" w14:textId="4BFC9E4C" w:rsidR="000146F1" w:rsidRPr="005C0F3C" w:rsidRDefault="000146F1" w:rsidP="000146F1">
            <w:pPr>
              <w:jc w:val="right"/>
              <w:rPr>
                <w:color w:val="000000"/>
              </w:rPr>
            </w:pPr>
            <w:r w:rsidRPr="000E116E">
              <w:rPr>
                <w:color w:val="000000"/>
              </w:rPr>
              <w:t>-</w:t>
            </w:r>
          </w:p>
        </w:tc>
        <w:tc>
          <w:tcPr>
            <w:tcW w:w="1013" w:type="dxa"/>
            <w:tcBorders>
              <w:top w:val="single" w:sz="4" w:space="0" w:color="auto"/>
              <w:left w:val="nil"/>
              <w:bottom w:val="nil"/>
              <w:right w:val="nil"/>
            </w:tcBorders>
            <w:vAlign w:val="bottom"/>
          </w:tcPr>
          <w:p w14:paraId="76F875D9" w14:textId="3551A6E5" w:rsidR="000146F1" w:rsidRPr="005C0F3C" w:rsidRDefault="000146F1" w:rsidP="000146F1">
            <w:pPr>
              <w:jc w:val="right"/>
              <w:rPr>
                <w:color w:val="000000"/>
              </w:rPr>
            </w:pPr>
            <w:r w:rsidRPr="000E116E">
              <w:rPr>
                <w:color w:val="000000"/>
              </w:rPr>
              <w:t>-</w:t>
            </w:r>
          </w:p>
        </w:tc>
        <w:tc>
          <w:tcPr>
            <w:tcW w:w="1306" w:type="dxa"/>
            <w:tcBorders>
              <w:top w:val="single" w:sz="4" w:space="0" w:color="auto"/>
              <w:left w:val="nil"/>
              <w:bottom w:val="nil"/>
              <w:right w:val="nil"/>
            </w:tcBorders>
            <w:vAlign w:val="bottom"/>
          </w:tcPr>
          <w:p w14:paraId="02FE39A4" w14:textId="187C7E81" w:rsidR="000146F1" w:rsidRPr="005C0F3C" w:rsidRDefault="000146F1" w:rsidP="000146F1">
            <w:pPr>
              <w:jc w:val="right"/>
              <w:rPr>
                <w:color w:val="000000"/>
              </w:rPr>
            </w:pPr>
            <w:r w:rsidRPr="000E116E">
              <w:rPr>
                <w:color w:val="000000"/>
              </w:rPr>
              <w:t>5.61E+00</w:t>
            </w:r>
          </w:p>
        </w:tc>
        <w:tc>
          <w:tcPr>
            <w:tcW w:w="1070" w:type="dxa"/>
            <w:tcBorders>
              <w:top w:val="single" w:sz="4" w:space="0" w:color="auto"/>
              <w:left w:val="nil"/>
              <w:bottom w:val="nil"/>
              <w:right w:val="nil"/>
            </w:tcBorders>
            <w:vAlign w:val="bottom"/>
          </w:tcPr>
          <w:p w14:paraId="6DF5F250" w14:textId="7B0DD022" w:rsidR="000146F1" w:rsidRPr="005C0F3C" w:rsidRDefault="000146F1" w:rsidP="000146F1">
            <w:pPr>
              <w:jc w:val="right"/>
              <w:rPr>
                <w:color w:val="000000"/>
              </w:rPr>
            </w:pPr>
            <w:r w:rsidRPr="000E116E">
              <w:rPr>
                <w:color w:val="000000"/>
              </w:rPr>
              <w:t>-</w:t>
            </w:r>
          </w:p>
        </w:tc>
        <w:tc>
          <w:tcPr>
            <w:tcW w:w="1070" w:type="dxa"/>
            <w:tcBorders>
              <w:top w:val="single" w:sz="4" w:space="0" w:color="auto"/>
              <w:left w:val="nil"/>
              <w:bottom w:val="nil"/>
              <w:right w:val="nil"/>
            </w:tcBorders>
            <w:vAlign w:val="bottom"/>
          </w:tcPr>
          <w:p w14:paraId="0F5DC793" w14:textId="5BF6AE2C" w:rsidR="000146F1" w:rsidRPr="005C0F3C" w:rsidRDefault="000146F1" w:rsidP="000146F1">
            <w:pPr>
              <w:jc w:val="right"/>
              <w:rPr>
                <w:color w:val="000000"/>
              </w:rPr>
            </w:pPr>
            <w:r w:rsidRPr="000E116E">
              <w:rPr>
                <w:color w:val="000000"/>
              </w:rPr>
              <w:t>-</w:t>
            </w:r>
          </w:p>
        </w:tc>
      </w:tr>
      <w:tr w:rsidR="000146F1" w:rsidRPr="000959FB" w14:paraId="3A9745FC" w14:textId="1BBE1B29" w:rsidTr="000146F1">
        <w:trPr>
          <w:trHeight w:val="320"/>
          <w:jc w:val="center"/>
        </w:trPr>
        <w:tc>
          <w:tcPr>
            <w:tcW w:w="2330" w:type="dxa"/>
            <w:tcBorders>
              <w:top w:val="nil"/>
              <w:left w:val="nil"/>
              <w:bottom w:val="nil"/>
              <w:right w:val="nil"/>
            </w:tcBorders>
            <w:shd w:val="clear" w:color="auto" w:fill="auto"/>
            <w:noWrap/>
            <w:vAlign w:val="center"/>
            <w:hideMark/>
          </w:tcPr>
          <w:p w14:paraId="0AE5CC30" w14:textId="7D5ADF0E" w:rsidR="000146F1" w:rsidRPr="000959FB" w:rsidRDefault="000146F1" w:rsidP="000146F1">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center"/>
            <w:hideMark/>
          </w:tcPr>
          <w:p w14:paraId="2CD6F6CD" w14:textId="71CB7810"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4DC6D423" w14:textId="20F8223E" w:rsidR="000146F1" w:rsidRPr="005C0F3C" w:rsidRDefault="000146F1" w:rsidP="000146F1">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center"/>
            <w:hideMark/>
          </w:tcPr>
          <w:p w14:paraId="5FC52F5C" w14:textId="29CFD0F9" w:rsidR="000146F1" w:rsidRPr="005C0F3C" w:rsidRDefault="000146F1" w:rsidP="000146F1">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center"/>
            <w:hideMark/>
          </w:tcPr>
          <w:p w14:paraId="2AB6C4CC" w14:textId="5C3CCA54" w:rsidR="000146F1" w:rsidRPr="005C0F3C" w:rsidRDefault="000146F1" w:rsidP="000146F1">
            <w:pPr>
              <w:jc w:val="right"/>
              <w:rPr>
                <w:b/>
                <w:bCs/>
                <w:color w:val="000000"/>
              </w:rPr>
            </w:pPr>
            <w:r w:rsidRPr="005C0F3C">
              <w:rPr>
                <w:b/>
                <w:bCs/>
                <w:color w:val="000000"/>
              </w:rPr>
              <w:t>0.006</w:t>
            </w:r>
          </w:p>
        </w:tc>
        <w:tc>
          <w:tcPr>
            <w:tcW w:w="1303" w:type="dxa"/>
            <w:tcBorders>
              <w:top w:val="nil"/>
              <w:left w:val="nil"/>
              <w:bottom w:val="nil"/>
              <w:right w:val="nil"/>
            </w:tcBorders>
            <w:vAlign w:val="bottom"/>
          </w:tcPr>
          <w:p w14:paraId="603A4876" w14:textId="2184B7B6" w:rsidR="000146F1" w:rsidRPr="005C0F3C" w:rsidRDefault="000146F1" w:rsidP="000146F1">
            <w:pPr>
              <w:jc w:val="right"/>
              <w:rPr>
                <w:b/>
                <w:bCs/>
                <w:color w:val="000000"/>
              </w:rPr>
            </w:pPr>
            <w:r w:rsidRPr="000E116E">
              <w:rPr>
                <w:color w:val="000000"/>
              </w:rPr>
              <w:t>-6.98E-04</w:t>
            </w:r>
          </w:p>
        </w:tc>
        <w:tc>
          <w:tcPr>
            <w:tcW w:w="996" w:type="dxa"/>
            <w:tcBorders>
              <w:top w:val="nil"/>
              <w:left w:val="nil"/>
              <w:bottom w:val="nil"/>
              <w:right w:val="nil"/>
            </w:tcBorders>
            <w:vAlign w:val="bottom"/>
          </w:tcPr>
          <w:p w14:paraId="36FAC0D1" w14:textId="7B887FE7" w:rsidR="000146F1" w:rsidRPr="005C0F3C" w:rsidRDefault="000146F1" w:rsidP="000146F1">
            <w:pPr>
              <w:jc w:val="right"/>
              <w:rPr>
                <w:b/>
                <w:bCs/>
                <w:color w:val="000000"/>
              </w:rPr>
            </w:pPr>
            <w:r w:rsidRPr="000E116E">
              <w:rPr>
                <w:color w:val="000000"/>
              </w:rPr>
              <w:t>1.181</w:t>
            </w:r>
          </w:p>
        </w:tc>
        <w:tc>
          <w:tcPr>
            <w:tcW w:w="1013" w:type="dxa"/>
            <w:tcBorders>
              <w:top w:val="nil"/>
              <w:left w:val="nil"/>
              <w:bottom w:val="nil"/>
              <w:right w:val="nil"/>
            </w:tcBorders>
            <w:vAlign w:val="bottom"/>
          </w:tcPr>
          <w:p w14:paraId="4CC3E59F" w14:textId="3E9FC95D" w:rsidR="000146F1" w:rsidRPr="005C0F3C" w:rsidRDefault="000146F1" w:rsidP="000146F1">
            <w:pPr>
              <w:jc w:val="right"/>
              <w:rPr>
                <w:b/>
                <w:bCs/>
                <w:color w:val="000000"/>
              </w:rPr>
            </w:pPr>
            <w:r w:rsidRPr="000E116E">
              <w:rPr>
                <w:color w:val="000000"/>
              </w:rPr>
              <w:t>0.277</w:t>
            </w:r>
          </w:p>
        </w:tc>
        <w:tc>
          <w:tcPr>
            <w:tcW w:w="1306" w:type="dxa"/>
            <w:tcBorders>
              <w:top w:val="nil"/>
              <w:left w:val="nil"/>
              <w:bottom w:val="nil"/>
              <w:right w:val="nil"/>
            </w:tcBorders>
            <w:vAlign w:val="bottom"/>
          </w:tcPr>
          <w:p w14:paraId="6724B5AE" w14:textId="12FCC5C9" w:rsidR="000146F1" w:rsidRPr="005C0F3C" w:rsidRDefault="000146F1" w:rsidP="000146F1">
            <w:pPr>
              <w:jc w:val="right"/>
              <w:rPr>
                <w:b/>
                <w:bCs/>
                <w:color w:val="000000"/>
              </w:rPr>
            </w:pPr>
            <w:r w:rsidRPr="000E116E">
              <w:rPr>
                <w:color w:val="000000"/>
              </w:rPr>
              <w:t>-2.17E-03</w:t>
            </w:r>
          </w:p>
        </w:tc>
        <w:tc>
          <w:tcPr>
            <w:tcW w:w="1070" w:type="dxa"/>
            <w:tcBorders>
              <w:top w:val="nil"/>
              <w:left w:val="nil"/>
              <w:bottom w:val="nil"/>
              <w:right w:val="nil"/>
            </w:tcBorders>
            <w:vAlign w:val="bottom"/>
          </w:tcPr>
          <w:p w14:paraId="065AC07C" w14:textId="063C7110" w:rsidR="000146F1" w:rsidRPr="005C0F3C" w:rsidRDefault="000146F1" w:rsidP="000146F1">
            <w:pPr>
              <w:jc w:val="right"/>
              <w:rPr>
                <w:b/>
                <w:bCs/>
                <w:color w:val="000000"/>
              </w:rPr>
            </w:pPr>
            <w:r w:rsidRPr="000E116E">
              <w:rPr>
                <w:color w:val="000000"/>
              </w:rPr>
              <w:t>8.567</w:t>
            </w:r>
          </w:p>
        </w:tc>
        <w:tc>
          <w:tcPr>
            <w:tcW w:w="1070" w:type="dxa"/>
            <w:tcBorders>
              <w:top w:val="nil"/>
              <w:left w:val="nil"/>
              <w:bottom w:val="nil"/>
              <w:right w:val="nil"/>
            </w:tcBorders>
            <w:vAlign w:val="bottom"/>
          </w:tcPr>
          <w:p w14:paraId="62971A94" w14:textId="57CA1966" w:rsidR="000146F1" w:rsidRPr="005C0F3C" w:rsidRDefault="000146F1" w:rsidP="000146F1">
            <w:pPr>
              <w:jc w:val="right"/>
              <w:rPr>
                <w:b/>
                <w:bCs/>
                <w:color w:val="000000"/>
              </w:rPr>
            </w:pPr>
            <w:r w:rsidRPr="000E116E">
              <w:rPr>
                <w:b/>
                <w:bCs/>
                <w:color w:val="000000"/>
              </w:rPr>
              <w:t>0.003</w:t>
            </w:r>
          </w:p>
        </w:tc>
      </w:tr>
      <w:tr w:rsidR="000146F1" w:rsidRPr="000959FB" w14:paraId="4C663014" w14:textId="59E38F2F" w:rsidTr="000146F1">
        <w:trPr>
          <w:trHeight w:val="320"/>
          <w:jc w:val="center"/>
        </w:trPr>
        <w:tc>
          <w:tcPr>
            <w:tcW w:w="2330" w:type="dxa"/>
            <w:tcBorders>
              <w:top w:val="nil"/>
              <w:left w:val="nil"/>
              <w:bottom w:val="nil"/>
              <w:right w:val="nil"/>
            </w:tcBorders>
            <w:shd w:val="clear" w:color="auto" w:fill="auto"/>
            <w:noWrap/>
            <w:vAlign w:val="center"/>
            <w:hideMark/>
          </w:tcPr>
          <w:p w14:paraId="586498E1" w14:textId="16A3CDD0" w:rsidR="000146F1" w:rsidRPr="000959FB" w:rsidRDefault="000146F1" w:rsidP="000146F1">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center"/>
            <w:hideMark/>
          </w:tcPr>
          <w:p w14:paraId="2649E2C1" w14:textId="67D56058"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7B8CD8FB" w14:textId="3D675823" w:rsidR="000146F1" w:rsidRPr="005C0F3C" w:rsidRDefault="000146F1" w:rsidP="000146F1">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center"/>
            <w:hideMark/>
          </w:tcPr>
          <w:p w14:paraId="656D1156" w14:textId="478F69B8" w:rsidR="000146F1" w:rsidRPr="005C0F3C" w:rsidRDefault="000146F1" w:rsidP="000146F1">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center"/>
            <w:hideMark/>
          </w:tcPr>
          <w:p w14:paraId="243F0FB2" w14:textId="5FB4DB7A" w:rsidR="000146F1" w:rsidRPr="005C0F3C" w:rsidRDefault="000146F1" w:rsidP="000146F1">
            <w:pPr>
              <w:jc w:val="right"/>
              <w:rPr>
                <w:b/>
                <w:bCs/>
                <w:color w:val="000000"/>
              </w:rPr>
            </w:pPr>
            <w:r w:rsidRPr="005C0F3C">
              <w:rPr>
                <w:color w:val="000000"/>
              </w:rPr>
              <w:t>0.113</w:t>
            </w:r>
          </w:p>
        </w:tc>
        <w:tc>
          <w:tcPr>
            <w:tcW w:w="1303" w:type="dxa"/>
            <w:tcBorders>
              <w:top w:val="nil"/>
              <w:left w:val="nil"/>
              <w:bottom w:val="nil"/>
              <w:right w:val="nil"/>
            </w:tcBorders>
            <w:vAlign w:val="bottom"/>
          </w:tcPr>
          <w:p w14:paraId="296672BB" w14:textId="7F3D4CCC" w:rsidR="000146F1" w:rsidRPr="005C0F3C" w:rsidRDefault="000146F1" w:rsidP="000146F1">
            <w:pPr>
              <w:jc w:val="right"/>
              <w:rPr>
                <w:color w:val="000000"/>
              </w:rPr>
            </w:pPr>
            <w:r w:rsidRPr="000E116E">
              <w:rPr>
                <w:color w:val="000000"/>
              </w:rPr>
              <w:t>1.55E+00</w:t>
            </w:r>
          </w:p>
        </w:tc>
        <w:tc>
          <w:tcPr>
            <w:tcW w:w="996" w:type="dxa"/>
            <w:tcBorders>
              <w:top w:val="nil"/>
              <w:left w:val="nil"/>
              <w:bottom w:val="nil"/>
              <w:right w:val="nil"/>
            </w:tcBorders>
            <w:vAlign w:val="bottom"/>
          </w:tcPr>
          <w:p w14:paraId="5A4C45CD" w14:textId="6DB819C7" w:rsidR="000146F1" w:rsidRPr="005C0F3C" w:rsidRDefault="000146F1" w:rsidP="000146F1">
            <w:pPr>
              <w:jc w:val="right"/>
              <w:rPr>
                <w:color w:val="000000"/>
              </w:rPr>
            </w:pPr>
            <w:r w:rsidRPr="000E116E">
              <w:rPr>
                <w:color w:val="000000"/>
              </w:rPr>
              <w:t>0.862</w:t>
            </w:r>
          </w:p>
        </w:tc>
        <w:tc>
          <w:tcPr>
            <w:tcW w:w="1013" w:type="dxa"/>
            <w:tcBorders>
              <w:top w:val="nil"/>
              <w:left w:val="nil"/>
              <w:bottom w:val="nil"/>
              <w:right w:val="nil"/>
            </w:tcBorders>
            <w:vAlign w:val="bottom"/>
          </w:tcPr>
          <w:p w14:paraId="3B1EA975" w14:textId="4AC1E83F" w:rsidR="000146F1" w:rsidRPr="005C0F3C" w:rsidRDefault="000146F1" w:rsidP="000146F1">
            <w:pPr>
              <w:jc w:val="right"/>
              <w:rPr>
                <w:color w:val="000000"/>
              </w:rPr>
            </w:pPr>
            <w:r w:rsidRPr="000E116E">
              <w:rPr>
                <w:color w:val="000000"/>
              </w:rPr>
              <w:t>0.353</w:t>
            </w:r>
          </w:p>
        </w:tc>
        <w:tc>
          <w:tcPr>
            <w:tcW w:w="1306" w:type="dxa"/>
            <w:tcBorders>
              <w:top w:val="nil"/>
              <w:left w:val="nil"/>
              <w:bottom w:val="nil"/>
              <w:right w:val="nil"/>
            </w:tcBorders>
            <w:vAlign w:val="bottom"/>
          </w:tcPr>
          <w:p w14:paraId="09F8DBBD" w14:textId="0BF78398" w:rsidR="000146F1" w:rsidRPr="005C0F3C" w:rsidRDefault="000146F1" w:rsidP="000146F1">
            <w:pPr>
              <w:jc w:val="right"/>
              <w:rPr>
                <w:color w:val="000000"/>
              </w:rPr>
            </w:pPr>
            <w:r w:rsidRPr="000E116E">
              <w:rPr>
                <w:color w:val="000000"/>
              </w:rPr>
              <w:t>-1.03E+00</w:t>
            </w:r>
          </w:p>
        </w:tc>
        <w:tc>
          <w:tcPr>
            <w:tcW w:w="1070" w:type="dxa"/>
            <w:tcBorders>
              <w:top w:val="nil"/>
              <w:left w:val="nil"/>
              <w:bottom w:val="nil"/>
              <w:right w:val="nil"/>
            </w:tcBorders>
            <w:vAlign w:val="bottom"/>
          </w:tcPr>
          <w:p w14:paraId="2B129716" w14:textId="3180155E" w:rsidR="000146F1" w:rsidRPr="005C0F3C" w:rsidRDefault="000146F1" w:rsidP="000146F1">
            <w:pPr>
              <w:jc w:val="right"/>
              <w:rPr>
                <w:color w:val="000000"/>
              </w:rPr>
            </w:pPr>
            <w:r w:rsidRPr="000E116E">
              <w:rPr>
                <w:color w:val="000000"/>
              </w:rPr>
              <w:t>1.63</w:t>
            </w:r>
            <w:r>
              <w:rPr>
                <w:color w:val="000000"/>
              </w:rPr>
              <w:t>0</w:t>
            </w:r>
          </w:p>
        </w:tc>
        <w:tc>
          <w:tcPr>
            <w:tcW w:w="1070" w:type="dxa"/>
            <w:tcBorders>
              <w:top w:val="nil"/>
              <w:left w:val="nil"/>
              <w:bottom w:val="nil"/>
              <w:right w:val="nil"/>
            </w:tcBorders>
            <w:vAlign w:val="bottom"/>
          </w:tcPr>
          <w:p w14:paraId="033AEE07" w14:textId="19C08500" w:rsidR="000146F1" w:rsidRPr="005C0F3C" w:rsidRDefault="000146F1" w:rsidP="000146F1">
            <w:pPr>
              <w:jc w:val="right"/>
              <w:rPr>
                <w:color w:val="000000"/>
              </w:rPr>
            </w:pPr>
            <w:r w:rsidRPr="000E116E">
              <w:rPr>
                <w:color w:val="000000"/>
              </w:rPr>
              <w:t>0.202</w:t>
            </w:r>
          </w:p>
        </w:tc>
      </w:tr>
      <w:tr w:rsidR="000146F1" w:rsidRPr="000959FB" w14:paraId="7DDF4CA9" w14:textId="06CA3D84" w:rsidTr="000146F1">
        <w:trPr>
          <w:trHeight w:val="320"/>
          <w:jc w:val="center"/>
        </w:trPr>
        <w:tc>
          <w:tcPr>
            <w:tcW w:w="2330" w:type="dxa"/>
            <w:tcBorders>
              <w:top w:val="nil"/>
              <w:left w:val="nil"/>
              <w:bottom w:val="nil"/>
              <w:right w:val="nil"/>
            </w:tcBorders>
            <w:shd w:val="clear" w:color="auto" w:fill="auto"/>
            <w:noWrap/>
            <w:vAlign w:val="center"/>
            <w:hideMark/>
          </w:tcPr>
          <w:p w14:paraId="074F497C" w14:textId="77777777" w:rsidR="000146F1" w:rsidRPr="000959FB" w:rsidRDefault="000146F1" w:rsidP="000146F1">
            <w:pPr>
              <w:rPr>
                <w:color w:val="000000"/>
              </w:rPr>
            </w:pPr>
            <w:r w:rsidRPr="000959FB">
              <w:rPr>
                <w:color w:val="000000"/>
              </w:rPr>
              <w:t>Soil N (N)</w:t>
            </w:r>
          </w:p>
        </w:tc>
        <w:tc>
          <w:tcPr>
            <w:tcW w:w="536" w:type="dxa"/>
            <w:tcBorders>
              <w:top w:val="nil"/>
              <w:left w:val="nil"/>
              <w:bottom w:val="nil"/>
              <w:right w:val="nil"/>
            </w:tcBorders>
            <w:shd w:val="clear" w:color="auto" w:fill="auto"/>
            <w:noWrap/>
            <w:vAlign w:val="center"/>
            <w:hideMark/>
          </w:tcPr>
          <w:p w14:paraId="07C2C1D6" w14:textId="38034261"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592F386" w14:textId="27FCF6F3" w:rsidR="000146F1" w:rsidRPr="005C0F3C" w:rsidRDefault="000146F1" w:rsidP="000146F1">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center"/>
            <w:hideMark/>
          </w:tcPr>
          <w:p w14:paraId="01955225" w14:textId="7CDFCF5A" w:rsidR="000146F1" w:rsidRPr="005C0F3C" w:rsidRDefault="000146F1" w:rsidP="000146F1">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center"/>
            <w:hideMark/>
          </w:tcPr>
          <w:p w14:paraId="587D0F96" w14:textId="1A8C3EB0" w:rsidR="000146F1" w:rsidRPr="005C0F3C" w:rsidRDefault="000146F1" w:rsidP="000146F1">
            <w:pPr>
              <w:jc w:val="right"/>
              <w:rPr>
                <w:i/>
                <w:iCs/>
                <w:color w:val="000000"/>
              </w:rPr>
            </w:pPr>
            <w:r w:rsidRPr="005C0F3C">
              <w:rPr>
                <w:color w:val="000000"/>
              </w:rPr>
              <w:t>0.102</w:t>
            </w:r>
          </w:p>
        </w:tc>
        <w:tc>
          <w:tcPr>
            <w:tcW w:w="1303" w:type="dxa"/>
            <w:tcBorders>
              <w:top w:val="nil"/>
              <w:left w:val="nil"/>
              <w:bottom w:val="nil"/>
              <w:right w:val="nil"/>
            </w:tcBorders>
            <w:vAlign w:val="bottom"/>
          </w:tcPr>
          <w:p w14:paraId="1AB2C1B9" w14:textId="09BB2047" w:rsidR="000146F1" w:rsidRPr="005C0F3C" w:rsidRDefault="000146F1" w:rsidP="000146F1">
            <w:pPr>
              <w:jc w:val="right"/>
              <w:rPr>
                <w:color w:val="000000"/>
              </w:rPr>
            </w:pPr>
            <w:r w:rsidRPr="000E116E">
              <w:rPr>
                <w:color w:val="000000"/>
              </w:rPr>
              <w:t>1.38E-02</w:t>
            </w:r>
          </w:p>
        </w:tc>
        <w:tc>
          <w:tcPr>
            <w:tcW w:w="996" w:type="dxa"/>
            <w:tcBorders>
              <w:top w:val="nil"/>
              <w:left w:val="nil"/>
              <w:bottom w:val="nil"/>
              <w:right w:val="nil"/>
            </w:tcBorders>
            <w:vAlign w:val="bottom"/>
          </w:tcPr>
          <w:p w14:paraId="56BE9CCA" w14:textId="6AD1FE03" w:rsidR="000146F1" w:rsidRPr="005C0F3C" w:rsidRDefault="000146F1" w:rsidP="000146F1">
            <w:pPr>
              <w:jc w:val="right"/>
              <w:rPr>
                <w:color w:val="000000"/>
              </w:rPr>
            </w:pPr>
            <w:r w:rsidRPr="000E116E">
              <w:rPr>
                <w:color w:val="000000"/>
              </w:rPr>
              <w:t>48.248</w:t>
            </w:r>
          </w:p>
        </w:tc>
        <w:tc>
          <w:tcPr>
            <w:tcW w:w="1013" w:type="dxa"/>
            <w:tcBorders>
              <w:top w:val="nil"/>
              <w:left w:val="nil"/>
              <w:bottom w:val="nil"/>
              <w:right w:val="nil"/>
            </w:tcBorders>
            <w:vAlign w:val="bottom"/>
          </w:tcPr>
          <w:p w14:paraId="6991CF44" w14:textId="150A981A" w:rsidR="000146F1" w:rsidRPr="005C0F3C" w:rsidRDefault="000146F1" w:rsidP="000146F1">
            <w:pPr>
              <w:jc w:val="right"/>
              <w:rPr>
                <w:color w:val="000000"/>
              </w:rPr>
            </w:pPr>
            <w:r w:rsidRPr="000E116E">
              <w:rPr>
                <w:b/>
                <w:bCs/>
                <w:color w:val="000000"/>
              </w:rPr>
              <w:t>&lt;0.001</w:t>
            </w:r>
          </w:p>
        </w:tc>
        <w:tc>
          <w:tcPr>
            <w:tcW w:w="1306" w:type="dxa"/>
            <w:tcBorders>
              <w:top w:val="nil"/>
              <w:left w:val="nil"/>
              <w:bottom w:val="nil"/>
              <w:right w:val="nil"/>
            </w:tcBorders>
            <w:vAlign w:val="bottom"/>
          </w:tcPr>
          <w:p w14:paraId="17A6A290" w14:textId="5279DD35" w:rsidR="000146F1" w:rsidRPr="005C0F3C" w:rsidRDefault="000146F1" w:rsidP="000146F1">
            <w:pPr>
              <w:jc w:val="right"/>
              <w:rPr>
                <w:color w:val="000000"/>
              </w:rPr>
            </w:pPr>
            <w:r w:rsidRPr="000E116E">
              <w:rPr>
                <w:color w:val="000000"/>
              </w:rPr>
              <w:t>-1.94E-03</w:t>
            </w:r>
          </w:p>
        </w:tc>
        <w:tc>
          <w:tcPr>
            <w:tcW w:w="1070" w:type="dxa"/>
            <w:tcBorders>
              <w:top w:val="nil"/>
              <w:left w:val="nil"/>
              <w:bottom w:val="nil"/>
              <w:right w:val="nil"/>
            </w:tcBorders>
            <w:vAlign w:val="bottom"/>
          </w:tcPr>
          <w:p w14:paraId="6EB71BDB" w14:textId="28282A33" w:rsidR="000146F1" w:rsidRPr="005C0F3C" w:rsidRDefault="000146F1" w:rsidP="000146F1">
            <w:pPr>
              <w:jc w:val="right"/>
              <w:rPr>
                <w:color w:val="000000"/>
              </w:rPr>
            </w:pPr>
            <w:r w:rsidRPr="000E116E">
              <w:rPr>
                <w:color w:val="000000"/>
              </w:rPr>
              <w:t>32.843</w:t>
            </w:r>
          </w:p>
        </w:tc>
        <w:tc>
          <w:tcPr>
            <w:tcW w:w="1070" w:type="dxa"/>
            <w:tcBorders>
              <w:top w:val="nil"/>
              <w:left w:val="nil"/>
              <w:bottom w:val="nil"/>
              <w:right w:val="nil"/>
            </w:tcBorders>
            <w:vAlign w:val="bottom"/>
          </w:tcPr>
          <w:p w14:paraId="01B4A24D" w14:textId="27E7A83E" w:rsidR="000146F1" w:rsidRPr="005C0F3C" w:rsidRDefault="000146F1" w:rsidP="000146F1">
            <w:pPr>
              <w:jc w:val="right"/>
              <w:rPr>
                <w:color w:val="000000"/>
              </w:rPr>
            </w:pPr>
            <w:r w:rsidRPr="000E116E">
              <w:rPr>
                <w:b/>
                <w:bCs/>
                <w:color w:val="000000"/>
              </w:rPr>
              <w:t>&lt;0.001</w:t>
            </w:r>
          </w:p>
        </w:tc>
      </w:tr>
      <w:tr w:rsidR="000146F1" w:rsidRPr="000959FB" w14:paraId="4E6FFFA2" w14:textId="09C317E7" w:rsidTr="000146F1">
        <w:trPr>
          <w:trHeight w:val="320"/>
          <w:jc w:val="center"/>
        </w:trPr>
        <w:tc>
          <w:tcPr>
            <w:tcW w:w="2330" w:type="dxa"/>
            <w:tcBorders>
              <w:top w:val="nil"/>
              <w:left w:val="nil"/>
              <w:bottom w:val="nil"/>
              <w:right w:val="nil"/>
            </w:tcBorders>
            <w:shd w:val="clear" w:color="auto" w:fill="auto"/>
            <w:noWrap/>
            <w:vAlign w:val="center"/>
            <w:hideMark/>
          </w:tcPr>
          <w:p w14:paraId="7A8CFC42" w14:textId="67AADCD2" w:rsidR="000146F1" w:rsidRPr="000959FB" w:rsidRDefault="000146F1" w:rsidP="000146F1">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center"/>
            <w:hideMark/>
          </w:tcPr>
          <w:p w14:paraId="0DB65C67" w14:textId="219F5F67"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2803889A" w14:textId="692E673D" w:rsidR="000146F1" w:rsidRPr="005C0F3C" w:rsidRDefault="000146F1" w:rsidP="000146F1">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center"/>
            <w:hideMark/>
          </w:tcPr>
          <w:p w14:paraId="2A9C43BA" w14:textId="6862BDB6" w:rsidR="000146F1" w:rsidRPr="005C0F3C" w:rsidRDefault="000146F1" w:rsidP="000146F1">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center"/>
            <w:hideMark/>
          </w:tcPr>
          <w:p w14:paraId="47DF10DC" w14:textId="4CE6BFBC" w:rsidR="000146F1" w:rsidRPr="005C0F3C" w:rsidRDefault="000146F1" w:rsidP="000146F1">
            <w:pPr>
              <w:jc w:val="right"/>
              <w:rPr>
                <w:color w:val="000000"/>
              </w:rPr>
            </w:pPr>
            <w:r w:rsidRPr="005C0F3C">
              <w:rPr>
                <w:color w:val="000000"/>
              </w:rPr>
              <w:t>0.735</w:t>
            </w:r>
          </w:p>
        </w:tc>
        <w:tc>
          <w:tcPr>
            <w:tcW w:w="1303" w:type="dxa"/>
            <w:tcBorders>
              <w:top w:val="nil"/>
              <w:left w:val="nil"/>
              <w:bottom w:val="nil"/>
              <w:right w:val="nil"/>
            </w:tcBorders>
            <w:vAlign w:val="bottom"/>
          </w:tcPr>
          <w:p w14:paraId="5BB787B9" w14:textId="7D2E1176" w:rsidR="000146F1" w:rsidRPr="005C0F3C" w:rsidRDefault="000146F1" w:rsidP="000146F1">
            <w:pPr>
              <w:jc w:val="right"/>
              <w:rPr>
                <w:color w:val="000000"/>
              </w:rPr>
            </w:pPr>
            <w:r w:rsidRPr="000E116E">
              <w:rPr>
                <w:color w:val="000000"/>
              </w:rPr>
              <w:t>4.65E-01</w:t>
            </w:r>
          </w:p>
        </w:tc>
        <w:tc>
          <w:tcPr>
            <w:tcW w:w="996" w:type="dxa"/>
            <w:tcBorders>
              <w:top w:val="nil"/>
              <w:left w:val="nil"/>
              <w:bottom w:val="nil"/>
              <w:right w:val="nil"/>
            </w:tcBorders>
            <w:vAlign w:val="bottom"/>
          </w:tcPr>
          <w:p w14:paraId="2ADEA6AA" w14:textId="6B60CBE2" w:rsidR="000146F1" w:rsidRPr="005C0F3C" w:rsidRDefault="000146F1" w:rsidP="000146F1">
            <w:pPr>
              <w:jc w:val="right"/>
              <w:rPr>
                <w:color w:val="000000"/>
              </w:rPr>
            </w:pPr>
            <w:r w:rsidRPr="000E116E">
              <w:rPr>
                <w:color w:val="000000"/>
              </w:rPr>
              <w:t>10.627</w:t>
            </w:r>
          </w:p>
        </w:tc>
        <w:tc>
          <w:tcPr>
            <w:tcW w:w="1013" w:type="dxa"/>
            <w:tcBorders>
              <w:top w:val="nil"/>
              <w:left w:val="nil"/>
              <w:bottom w:val="nil"/>
              <w:right w:val="nil"/>
            </w:tcBorders>
            <w:vAlign w:val="bottom"/>
          </w:tcPr>
          <w:p w14:paraId="3AAC9529" w14:textId="7B7A8C38" w:rsidR="000146F1" w:rsidRPr="005C0F3C" w:rsidRDefault="000146F1" w:rsidP="000146F1">
            <w:pPr>
              <w:jc w:val="right"/>
              <w:rPr>
                <w:color w:val="000000"/>
              </w:rPr>
            </w:pPr>
            <w:r w:rsidRPr="000E116E">
              <w:rPr>
                <w:b/>
                <w:bCs/>
                <w:color w:val="000000"/>
              </w:rPr>
              <w:t>0.001</w:t>
            </w:r>
          </w:p>
        </w:tc>
        <w:tc>
          <w:tcPr>
            <w:tcW w:w="1306" w:type="dxa"/>
            <w:tcBorders>
              <w:top w:val="nil"/>
              <w:left w:val="nil"/>
              <w:bottom w:val="nil"/>
              <w:right w:val="nil"/>
            </w:tcBorders>
            <w:vAlign w:val="bottom"/>
          </w:tcPr>
          <w:p w14:paraId="1C78A7AE" w14:textId="27622892" w:rsidR="000146F1" w:rsidRPr="005C0F3C" w:rsidRDefault="000146F1" w:rsidP="000146F1">
            <w:pPr>
              <w:jc w:val="right"/>
              <w:rPr>
                <w:color w:val="000000"/>
              </w:rPr>
            </w:pPr>
            <w:r w:rsidRPr="000E116E">
              <w:rPr>
                <w:color w:val="000000"/>
              </w:rPr>
              <w:t>-1.23E-01</w:t>
            </w:r>
          </w:p>
        </w:tc>
        <w:tc>
          <w:tcPr>
            <w:tcW w:w="1070" w:type="dxa"/>
            <w:tcBorders>
              <w:top w:val="nil"/>
              <w:left w:val="nil"/>
              <w:bottom w:val="nil"/>
              <w:right w:val="nil"/>
            </w:tcBorders>
            <w:vAlign w:val="bottom"/>
          </w:tcPr>
          <w:p w14:paraId="5BC56F81" w14:textId="7BBB35FD" w:rsidR="000146F1" w:rsidRPr="005C0F3C" w:rsidRDefault="000146F1" w:rsidP="000146F1">
            <w:pPr>
              <w:jc w:val="right"/>
              <w:rPr>
                <w:color w:val="000000"/>
              </w:rPr>
            </w:pPr>
            <w:r w:rsidRPr="000E116E">
              <w:rPr>
                <w:color w:val="000000"/>
              </w:rPr>
              <w:t>9.696</w:t>
            </w:r>
          </w:p>
        </w:tc>
        <w:tc>
          <w:tcPr>
            <w:tcW w:w="1070" w:type="dxa"/>
            <w:tcBorders>
              <w:top w:val="nil"/>
              <w:left w:val="nil"/>
              <w:bottom w:val="nil"/>
              <w:right w:val="nil"/>
            </w:tcBorders>
            <w:vAlign w:val="bottom"/>
          </w:tcPr>
          <w:p w14:paraId="40538663" w14:textId="581319A7" w:rsidR="000146F1" w:rsidRPr="005C0F3C" w:rsidRDefault="000146F1" w:rsidP="000146F1">
            <w:pPr>
              <w:jc w:val="right"/>
              <w:rPr>
                <w:color w:val="000000"/>
              </w:rPr>
            </w:pPr>
            <w:r w:rsidRPr="000E116E">
              <w:rPr>
                <w:b/>
                <w:bCs/>
                <w:color w:val="000000"/>
              </w:rPr>
              <w:t>0.002</w:t>
            </w:r>
          </w:p>
        </w:tc>
      </w:tr>
      <w:tr w:rsidR="000146F1" w:rsidRPr="000959FB" w14:paraId="36547BBE" w14:textId="5F574FF1" w:rsidTr="000146F1">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0146F1" w:rsidRPr="000959FB" w:rsidRDefault="000146F1" w:rsidP="000146F1">
            <w:pPr>
              <w:rPr>
                <w:color w:val="000000"/>
              </w:rPr>
            </w:pPr>
            <w:r w:rsidRPr="000959FB">
              <w:rPr>
                <w:color w:val="000000"/>
              </w:rPr>
              <w:t>PFT</w:t>
            </w:r>
          </w:p>
        </w:tc>
        <w:tc>
          <w:tcPr>
            <w:tcW w:w="536" w:type="dxa"/>
            <w:tcBorders>
              <w:top w:val="nil"/>
              <w:left w:val="nil"/>
              <w:bottom w:val="nil"/>
              <w:right w:val="nil"/>
            </w:tcBorders>
            <w:shd w:val="clear" w:color="auto" w:fill="auto"/>
            <w:noWrap/>
            <w:vAlign w:val="center"/>
            <w:hideMark/>
          </w:tcPr>
          <w:p w14:paraId="02FA736E" w14:textId="33893083"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5D2AFA8E" w14:textId="4C909AF2"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54DB113F" w14:textId="0F082891" w:rsidR="000146F1" w:rsidRPr="005C0F3C" w:rsidRDefault="000146F1" w:rsidP="000146F1">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center"/>
            <w:hideMark/>
          </w:tcPr>
          <w:p w14:paraId="733191CC" w14:textId="412DC16E" w:rsidR="000146F1" w:rsidRPr="005C0F3C" w:rsidRDefault="000146F1" w:rsidP="000146F1">
            <w:pPr>
              <w:jc w:val="right"/>
              <w:rPr>
                <w:b/>
                <w:bCs/>
                <w:color w:val="000000"/>
              </w:rPr>
            </w:pPr>
            <w:r w:rsidRPr="005C0F3C">
              <w:rPr>
                <w:b/>
                <w:bCs/>
                <w:color w:val="000000"/>
              </w:rPr>
              <w:t>&lt;0.001</w:t>
            </w:r>
          </w:p>
        </w:tc>
        <w:tc>
          <w:tcPr>
            <w:tcW w:w="1303" w:type="dxa"/>
            <w:tcBorders>
              <w:top w:val="nil"/>
              <w:left w:val="nil"/>
              <w:bottom w:val="nil"/>
              <w:right w:val="nil"/>
            </w:tcBorders>
            <w:vAlign w:val="bottom"/>
          </w:tcPr>
          <w:p w14:paraId="672BB927" w14:textId="6FCC077D"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36AE9EF" w14:textId="01482EDD" w:rsidR="000146F1" w:rsidRPr="005C0F3C" w:rsidRDefault="000146F1" w:rsidP="000146F1">
            <w:pPr>
              <w:jc w:val="right"/>
              <w:rPr>
                <w:b/>
                <w:bCs/>
                <w:color w:val="000000"/>
              </w:rPr>
            </w:pPr>
            <w:r w:rsidRPr="000E116E">
              <w:rPr>
                <w:color w:val="000000"/>
              </w:rPr>
              <w:t>20.468</w:t>
            </w:r>
          </w:p>
        </w:tc>
        <w:tc>
          <w:tcPr>
            <w:tcW w:w="1013" w:type="dxa"/>
            <w:tcBorders>
              <w:top w:val="nil"/>
              <w:left w:val="nil"/>
              <w:bottom w:val="nil"/>
              <w:right w:val="nil"/>
            </w:tcBorders>
            <w:vAlign w:val="bottom"/>
          </w:tcPr>
          <w:p w14:paraId="079D245C" w14:textId="493A8FDA"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33A2B16F" w14:textId="66AD878B"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37DC3D9" w14:textId="2A35D3A3" w:rsidR="000146F1" w:rsidRPr="005C0F3C" w:rsidRDefault="000146F1" w:rsidP="000146F1">
            <w:pPr>
              <w:jc w:val="right"/>
              <w:rPr>
                <w:b/>
                <w:bCs/>
                <w:color w:val="000000"/>
              </w:rPr>
            </w:pPr>
            <w:r w:rsidRPr="000E116E">
              <w:rPr>
                <w:color w:val="000000"/>
              </w:rPr>
              <w:t>2.324</w:t>
            </w:r>
          </w:p>
        </w:tc>
        <w:tc>
          <w:tcPr>
            <w:tcW w:w="1070" w:type="dxa"/>
            <w:tcBorders>
              <w:top w:val="nil"/>
              <w:left w:val="nil"/>
              <w:bottom w:val="nil"/>
              <w:right w:val="nil"/>
            </w:tcBorders>
            <w:vAlign w:val="bottom"/>
          </w:tcPr>
          <w:p w14:paraId="0ACF0B1E" w14:textId="6E04DC85" w:rsidR="000146F1" w:rsidRPr="005C0F3C" w:rsidRDefault="000146F1" w:rsidP="000146F1">
            <w:pPr>
              <w:jc w:val="right"/>
              <w:rPr>
                <w:b/>
                <w:bCs/>
                <w:color w:val="000000"/>
              </w:rPr>
            </w:pPr>
            <w:r w:rsidRPr="000E116E">
              <w:rPr>
                <w:color w:val="000000"/>
              </w:rPr>
              <w:t>0.313</w:t>
            </w:r>
          </w:p>
        </w:tc>
      </w:tr>
      <w:tr w:rsidR="000146F1" w:rsidRPr="000959FB" w14:paraId="22CC3ACA" w14:textId="43EA229D" w:rsidTr="000146F1">
        <w:trPr>
          <w:trHeight w:val="320"/>
          <w:jc w:val="center"/>
        </w:trPr>
        <w:tc>
          <w:tcPr>
            <w:tcW w:w="2330" w:type="dxa"/>
            <w:tcBorders>
              <w:top w:val="nil"/>
              <w:left w:val="nil"/>
              <w:bottom w:val="nil"/>
              <w:right w:val="nil"/>
            </w:tcBorders>
            <w:shd w:val="clear" w:color="auto" w:fill="auto"/>
            <w:noWrap/>
            <w:vAlign w:val="center"/>
            <w:hideMark/>
          </w:tcPr>
          <w:p w14:paraId="621BF80C" w14:textId="3F1C3A1B"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center"/>
            <w:hideMark/>
          </w:tcPr>
          <w:p w14:paraId="6607BDE6" w14:textId="262A6E99" w:rsidR="000146F1" w:rsidRPr="0066062D" w:rsidRDefault="000146F1" w:rsidP="000146F1">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center"/>
            <w:hideMark/>
          </w:tcPr>
          <w:p w14:paraId="520CFCB7" w14:textId="43568E95" w:rsidR="000146F1" w:rsidRPr="005C0F3C" w:rsidRDefault="000146F1" w:rsidP="000146F1">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center"/>
            <w:hideMark/>
          </w:tcPr>
          <w:p w14:paraId="5747E25A" w14:textId="69921A52" w:rsidR="000146F1" w:rsidRPr="005C0F3C" w:rsidRDefault="000146F1" w:rsidP="000146F1">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center"/>
            <w:hideMark/>
          </w:tcPr>
          <w:p w14:paraId="7BC389C8" w14:textId="595205C4" w:rsidR="000146F1" w:rsidRPr="005C0F3C" w:rsidRDefault="000146F1" w:rsidP="000146F1">
            <w:pPr>
              <w:jc w:val="right"/>
              <w:rPr>
                <w:b/>
                <w:bCs/>
                <w:color w:val="000000"/>
              </w:rPr>
            </w:pPr>
            <w:r w:rsidRPr="005C0F3C">
              <w:rPr>
                <w:b/>
                <w:bCs/>
                <w:color w:val="000000"/>
              </w:rPr>
              <w:t>0.023</w:t>
            </w:r>
          </w:p>
        </w:tc>
        <w:tc>
          <w:tcPr>
            <w:tcW w:w="1303" w:type="dxa"/>
            <w:tcBorders>
              <w:top w:val="nil"/>
              <w:left w:val="nil"/>
              <w:bottom w:val="nil"/>
              <w:right w:val="nil"/>
            </w:tcBorders>
            <w:vAlign w:val="bottom"/>
          </w:tcPr>
          <w:p w14:paraId="3B03868C" w14:textId="4B8CBF05" w:rsidR="000146F1" w:rsidRPr="005C0F3C" w:rsidRDefault="000146F1" w:rsidP="000146F1">
            <w:pPr>
              <w:jc w:val="right"/>
              <w:rPr>
                <w:b/>
                <w:bCs/>
                <w:color w:val="000000"/>
              </w:rPr>
            </w:pPr>
            <w:r w:rsidRPr="000E116E">
              <w:rPr>
                <w:color w:val="000000"/>
              </w:rPr>
              <w:t>-1.78E-02</w:t>
            </w:r>
          </w:p>
        </w:tc>
        <w:tc>
          <w:tcPr>
            <w:tcW w:w="996" w:type="dxa"/>
            <w:tcBorders>
              <w:top w:val="nil"/>
              <w:left w:val="nil"/>
              <w:bottom w:val="nil"/>
              <w:right w:val="nil"/>
            </w:tcBorders>
            <w:vAlign w:val="bottom"/>
          </w:tcPr>
          <w:p w14:paraId="114D84BA" w14:textId="71890173" w:rsidR="000146F1" w:rsidRPr="005C0F3C" w:rsidRDefault="000146F1" w:rsidP="000146F1">
            <w:pPr>
              <w:jc w:val="right"/>
              <w:rPr>
                <w:b/>
                <w:bCs/>
                <w:color w:val="000000"/>
              </w:rPr>
            </w:pPr>
            <w:r w:rsidRPr="000E116E">
              <w:rPr>
                <w:color w:val="000000"/>
              </w:rPr>
              <w:t>41.18</w:t>
            </w:r>
            <w:r>
              <w:rPr>
                <w:color w:val="000000"/>
              </w:rPr>
              <w:t>0</w:t>
            </w:r>
          </w:p>
        </w:tc>
        <w:tc>
          <w:tcPr>
            <w:tcW w:w="1013" w:type="dxa"/>
            <w:tcBorders>
              <w:top w:val="nil"/>
              <w:left w:val="nil"/>
              <w:bottom w:val="nil"/>
              <w:right w:val="nil"/>
            </w:tcBorders>
            <w:vAlign w:val="bottom"/>
          </w:tcPr>
          <w:p w14:paraId="65E97B35" w14:textId="3009826D" w:rsidR="000146F1" w:rsidRPr="005C0F3C" w:rsidRDefault="000146F1" w:rsidP="000146F1">
            <w:pPr>
              <w:jc w:val="right"/>
              <w:rPr>
                <w:b/>
                <w:bCs/>
                <w:color w:val="000000"/>
              </w:rPr>
            </w:pPr>
            <w:r w:rsidRPr="000E116E">
              <w:rPr>
                <w:b/>
                <w:bCs/>
                <w:color w:val="000000"/>
              </w:rPr>
              <w:t>&lt;0.001</w:t>
            </w:r>
          </w:p>
        </w:tc>
        <w:tc>
          <w:tcPr>
            <w:tcW w:w="1306" w:type="dxa"/>
            <w:tcBorders>
              <w:top w:val="nil"/>
              <w:left w:val="nil"/>
              <w:bottom w:val="nil"/>
              <w:right w:val="nil"/>
            </w:tcBorders>
            <w:vAlign w:val="bottom"/>
          </w:tcPr>
          <w:p w14:paraId="083EBB07" w14:textId="77DD6DEE" w:rsidR="000146F1" w:rsidRPr="005C0F3C" w:rsidRDefault="000146F1" w:rsidP="000146F1">
            <w:pPr>
              <w:jc w:val="right"/>
              <w:rPr>
                <w:b/>
                <w:bCs/>
                <w:color w:val="000000"/>
              </w:rPr>
            </w:pPr>
            <w:r w:rsidRPr="000E116E">
              <w:rPr>
                <w:color w:val="000000"/>
              </w:rPr>
              <w:t>3.72E-03</w:t>
            </w:r>
          </w:p>
        </w:tc>
        <w:tc>
          <w:tcPr>
            <w:tcW w:w="1070" w:type="dxa"/>
            <w:tcBorders>
              <w:top w:val="nil"/>
              <w:left w:val="nil"/>
              <w:bottom w:val="nil"/>
              <w:right w:val="nil"/>
            </w:tcBorders>
            <w:vAlign w:val="bottom"/>
          </w:tcPr>
          <w:p w14:paraId="6999B4C9" w14:textId="04CF379B" w:rsidR="000146F1" w:rsidRPr="005C0F3C" w:rsidRDefault="000146F1" w:rsidP="000146F1">
            <w:pPr>
              <w:jc w:val="right"/>
              <w:rPr>
                <w:b/>
                <w:bCs/>
                <w:color w:val="000000"/>
              </w:rPr>
            </w:pPr>
            <w:r w:rsidRPr="000E116E">
              <w:rPr>
                <w:color w:val="000000"/>
              </w:rPr>
              <w:t>14.049</w:t>
            </w:r>
          </w:p>
        </w:tc>
        <w:tc>
          <w:tcPr>
            <w:tcW w:w="1070" w:type="dxa"/>
            <w:tcBorders>
              <w:top w:val="nil"/>
              <w:left w:val="nil"/>
              <w:bottom w:val="nil"/>
              <w:right w:val="nil"/>
            </w:tcBorders>
            <w:vAlign w:val="bottom"/>
          </w:tcPr>
          <w:p w14:paraId="48B97A88" w14:textId="1C94D767" w:rsidR="000146F1" w:rsidRPr="005C0F3C" w:rsidRDefault="000146F1" w:rsidP="000146F1">
            <w:pPr>
              <w:jc w:val="right"/>
              <w:rPr>
                <w:b/>
                <w:bCs/>
                <w:color w:val="000000"/>
              </w:rPr>
            </w:pPr>
            <w:r w:rsidRPr="000E116E">
              <w:rPr>
                <w:b/>
                <w:bCs/>
                <w:color w:val="000000"/>
              </w:rPr>
              <w:t>&lt;0.001</w:t>
            </w:r>
          </w:p>
        </w:tc>
      </w:tr>
      <w:tr w:rsidR="000146F1" w:rsidRPr="000959FB" w14:paraId="06022C2A" w14:textId="0E9E8262" w:rsidTr="000146F1">
        <w:trPr>
          <w:trHeight w:val="320"/>
          <w:jc w:val="center"/>
        </w:trPr>
        <w:tc>
          <w:tcPr>
            <w:tcW w:w="2330" w:type="dxa"/>
            <w:tcBorders>
              <w:top w:val="nil"/>
              <w:left w:val="nil"/>
              <w:bottom w:val="nil"/>
              <w:right w:val="nil"/>
            </w:tcBorders>
            <w:shd w:val="clear" w:color="auto" w:fill="auto"/>
            <w:noWrap/>
            <w:vAlign w:val="center"/>
            <w:hideMark/>
          </w:tcPr>
          <w:p w14:paraId="0FF82397" w14:textId="0F7A2953" w:rsidR="000146F1" w:rsidRPr="000959FB" w:rsidRDefault="000146F1" w:rsidP="000146F1">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3D7A00EB" w14:textId="4BBE52B6"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C81FF88" w14:textId="2992E6EB"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7234B4CF" w14:textId="4CD47337" w:rsidR="000146F1" w:rsidRPr="005C0F3C" w:rsidRDefault="000146F1" w:rsidP="000146F1">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center"/>
            <w:hideMark/>
          </w:tcPr>
          <w:p w14:paraId="6B095013" w14:textId="0DCF3AA0" w:rsidR="000146F1" w:rsidRPr="005C0F3C" w:rsidRDefault="000146F1" w:rsidP="000146F1">
            <w:pPr>
              <w:jc w:val="right"/>
              <w:rPr>
                <w:b/>
                <w:bCs/>
                <w:i/>
                <w:iCs/>
                <w:color w:val="000000"/>
              </w:rPr>
            </w:pPr>
            <w:r w:rsidRPr="005C0F3C">
              <w:rPr>
                <w:b/>
                <w:bCs/>
                <w:color w:val="000000"/>
              </w:rPr>
              <w:t>0.024</w:t>
            </w:r>
          </w:p>
        </w:tc>
        <w:tc>
          <w:tcPr>
            <w:tcW w:w="1303" w:type="dxa"/>
            <w:tcBorders>
              <w:top w:val="nil"/>
              <w:left w:val="nil"/>
              <w:bottom w:val="nil"/>
              <w:right w:val="nil"/>
            </w:tcBorders>
            <w:vAlign w:val="bottom"/>
          </w:tcPr>
          <w:p w14:paraId="31621692" w14:textId="151856B3" w:rsidR="000146F1" w:rsidRPr="005C0F3C" w:rsidRDefault="000146F1" w:rsidP="000146F1">
            <w:pPr>
              <w:jc w:val="right"/>
              <w:rPr>
                <w:b/>
                <w:bCs/>
                <w:color w:val="000000"/>
              </w:rPr>
            </w:pPr>
            <w:r w:rsidRPr="000E116E">
              <w:rPr>
                <w:color w:val="000000"/>
              </w:rPr>
              <w:t>-</w:t>
            </w:r>
          </w:p>
        </w:tc>
        <w:tc>
          <w:tcPr>
            <w:tcW w:w="996" w:type="dxa"/>
            <w:tcBorders>
              <w:top w:val="nil"/>
              <w:left w:val="nil"/>
              <w:bottom w:val="nil"/>
              <w:right w:val="nil"/>
            </w:tcBorders>
            <w:vAlign w:val="bottom"/>
          </w:tcPr>
          <w:p w14:paraId="1B08BECD" w14:textId="61C2C10E" w:rsidR="000146F1" w:rsidRPr="005C0F3C" w:rsidRDefault="000146F1" w:rsidP="000146F1">
            <w:pPr>
              <w:jc w:val="right"/>
              <w:rPr>
                <w:b/>
                <w:bCs/>
                <w:color w:val="000000"/>
              </w:rPr>
            </w:pPr>
            <w:r w:rsidRPr="000E116E">
              <w:rPr>
                <w:color w:val="000000"/>
              </w:rPr>
              <w:t>6.274</w:t>
            </w:r>
          </w:p>
        </w:tc>
        <w:tc>
          <w:tcPr>
            <w:tcW w:w="1013" w:type="dxa"/>
            <w:tcBorders>
              <w:top w:val="nil"/>
              <w:left w:val="nil"/>
              <w:bottom w:val="nil"/>
              <w:right w:val="nil"/>
            </w:tcBorders>
            <w:vAlign w:val="bottom"/>
          </w:tcPr>
          <w:p w14:paraId="398C7732" w14:textId="0775207D" w:rsidR="000146F1" w:rsidRPr="005C0F3C" w:rsidRDefault="000146F1" w:rsidP="000146F1">
            <w:pPr>
              <w:jc w:val="right"/>
              <w:rPr>
                <w:b/>
                <w:bCs/>
                <w:color w:val="000000"/>
              </w:rPr>
            </w:pPr>
            <w:r w:rsidRPr="000E116E">
              <w:rPr>
                <w:b/>
                <w:bCs/>
                <w:color w:val="000000"/>
              </w:rPr>
              <w:t>0.043</w:t>
            </w:r>
          </w:p>
        </w:tc>
        <w:tc>
          <w:tcPr>
            <w:tcW w:w="1306" w:type="dxa"/>
            <w:tcBorders>
              <w:top w:val="nil"/>
              <w:left w:val="nil"/>
              <w:bottom w:val="nil"/>
              <w:right w:val="nil"/>
            </w:tcBorders>
            <w:vAlign w:val="bottom"/>
          </w:tcPr>
          <w:p w14:paraId="71FCAE4F" w14:textId="336C0C31" w:rsidR="000146F1" w:rsidRPr="005C0F3C" w:rsidRDefault="000146F1" w:rsidP="000146F1">
            <w:pPr>
              <w:jc w:val="right"/>
              <w:rPr>
                <w:b/>
                <w:bCs/>
                <w:color w:val="000000"/>
              </w:rPr>
            </w:pPr>
            <w:r w:rsidRPr="000E116E">
              <w:rPr>
                <w:color w:val="000000"/>
              </w:rPr>
              <w:t>-</w:t>
            </w:r>
          </w:p>
        </w:tc>
        <w:tc>
          <w:tcPr>
            <w:tcW w:w="1070" w:type="dxa"/>
            <w:tcBorders>
              <w:top w:val="nil"/>
              <w:left w:val="nil"/>
              <w:bottom w:val="nil"/>
              <w:right w:val="nil"/>
            </w:tcBorders>
            <w:vAlign w:val="bottom"/>
          </w:tcPr>
          <w:p w14:paraId="05B7FC32" w14:textId="531C70CB" w:rsidR="000146F1" w:rsidRPr="005C0F3C" w:rsidRDefault="000146F1" w:rsidP="000146F1">
            <w:pPr>
              <w:jc w:val="right"/>
              <w:rPr>
                <w:b/>
                <w:bCs/>
                <w:color w:val="000000"/>
              </w:rPr>
            </w:pPr>
            <w:r w:rsidRPr="000E116E">
              <w:rPr>
                <w:color w:val="000000"/>
              </w:rPr>
              <w:t>6.678</w:t>
            </w:r>
          </w:p>
        </w:tc>
        <w:tc>
          <w:tcPr>
            <w:tcW w:w="1070" w:type="dxa"/>
            <w:tcBorders>
              <w:top w:val="nil"/>
              <w:left w:val="nil"/>
              <w:bottom w:val="nil"/>
              <w:right w:val="nil"/>
            </w:tcBorders>
            <w:vAlign w:val="bottom"/>
          </w:tcPr>
          <w:p w14:paraId="7E52C86D" w14:textId="051FF00B" w:rsidR="000146F1" w:rsidRPr="005C0F3C" w:rsidRDefault="000146F1" w:rsidP="000146F1">
            <w:pPr>
              <w:jc w:val="right"/>
              <w:rPr>
                <w:b/>
                <w:bCs/>
                <w:color w:val="000000"/>
              </w:rPr>
            </w:pPr>
            <w:r w:rsidRPr="000E116E">
              <w:rPr>
                <w:b/>
                <w:bCs/>
                <w:color w:val="000000"/>
              </w:rPr>
              <w:t>0.035</w:t>
            </w:r>
          </w:p>
        </w:tc>
      </w:tr>
      <w:tr w:rsidR="000146F1" w:rsidRPr="000959FB" w14:paraId="46F8DC59" w14:textId="48DFFBA0" w:rsidTr="000146F1">
        <w:trPr>
          <w:trHeight w:val="320"/>
          <w:jc w:val="center"/>
        </w:trPr>
        <w:tc>
          <w:tcPr>
            <w:tcW w:w="2330" w:type="dxa"/>
            <w:tcBorders>
              <w:top w:val="nil"/>
              <w:left w:val="nil"/>
              <w:bottom w:val="nil"/>
              <w:right w:val="nil"/>
            </w:tcBorders>
            <w:shd w:val="clear" w:color="auto" w:fill="auto"/>
            <w:noWrap/>
            <w:vAlign w:val="center"/>
            <w:hideMark/>
          </w:tcPr>
          <w:p w14:paraId="1C64FE8F" w14:textId="5435A103" w:rsidR="000146F1" w:rsidRPr="000959FB" w:rsidRDefault="000146F1" w:rsidP="000146F1">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center"/>
            <w:hideMark/>
          </w:tcPr>
          <w:p w14:paraId="6986695F" w14:textId="07C28DD2"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64854EE8" w14:textId="062F5729"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6930FB9C" w14:textId="773594FA" w:rsidR="000146F1" w:rsidRPr="005C0F3C" w:rsidRDefault="000146F1" w:rsidP="000146F1">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center"/>
            <w:hideMark/>
          </w:tcPr>
          <w:p w14:paraId="17318E01" w14:textId="0EC3B719" w:rsidR="000146F1" w:rsidRPr="005C0F3C" w:rsidRDefault="000146F1" w:rsidP="000146F1">
            <w:pPr>
              <w:jc w:val="right"/>
              <w:rPr>
                <w:b/>
                <w:bCs/>
                <w:i/>
                <w:iCs/>
                <w:color w:val="000000"/>
              </w:rPr>
            </w:pPr>
            <w:r w:rsidRPr="005C0F3C">
              <w:rPr>
                <w:color w:val="000000"/>
              </w:rPr>
              <w:t>0.141</w:t>
            </w:r>
          </w:p>
        </w:tc>
        <w:tc>
          <w:tcPr>
            <w:tcW w:w="1303" w:type="dxa"/>
            <w:tcBorders>
              <w:top w:val="nil"/>
              <w:left w:val="nil"/>
              <w:bottom w:val="nil"/>
              <w:right w:val="nil"/>
            </w:tcBorders>
            <w:vAlign w:val="bottom"/>
          </w:tcPr>
          <w:p w14:paraId="1FC86004" w14:textId="354896BC"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65183B8A" w14:textId="3CCB81BD" w:rsidR="000146F1" w:rsidRPr="005C0F3C" w:rsidRDefault="000146F1" w:rsidP="000146F1">
            <w:pPr>
              <w:jc w:val="right"/>
              <w:rPr>
                <w:color w:val="000000"/>
              </w:rPr>
            </w:pPr>
            <w:r w:rsidRPr="000E116E">
              <w:rPr>
                <w:color w:val="000000"/>
              </w:rPr>
              <w:t>3.688</w:t>
            </w:r>
          </w:p>
        </w:tc>
        <w:tc>
          <w:tcPr>
            <w:tcW w:w="1013" w:type="dxa"/>
            <w:tcBorders>
              <w:top w:val="nil"/>
              <w:left w:val="nil"/>
              <w:bottom w:val="nil"/>
              <w:right w:val="nil"/>
            </w:tcBorders>
            <w:vAlign w:val="bottom"/>
          </w:tcPr>
          <w:p w14:paraId="6DB0FEE9" w14:textId="663D0886" w:rsidR="000146F1" w:rsidRPr="005C0F3C" w:rsidRDefault="000146F1" w:rsidP="000146F1">
            <w:pPr>
              <w:jc w:val="right"/>
              <w:rPr>
                <w:color w:val="000000"/>
              </w:rPr>
            </w:pPr>
            <w:r w:rsidRPr="000E116E">
              <w:rPr>
                <w:color w:val="000000"/>
              </w:rPr>
              <w:t>0.158</w:t>
            </w:r>
          </w:p>
        </w:tc>
        <w:tc>
          <w:tcPr>
            <w:tcW w:w="1306" w:type="dxa"/>
            <w:tcBorders>
              <w:top w:val="nil"/>
              <w:left w:val="nil"/>
              <w:bottom w:val="nil"/>
              <w:right w:val="nil"/>
            </w:tcBorders>
            <w:vAlign w:val="bottom"/>
          </w:tcPr>
          <w:p w14:paraId="53C5170B" w14:textId="4E7CE6DA"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4B11ECBE" w14:textId="28B121CC" w:rsidR="000146F1" w:rsidRPr="005C0F3C" w:rsidRDefault="000146F1" w:rsidP="000146F1">
            <w:pPr>
              <w:jc w:val="right"/>
              <w:rPr>
                <w:color w:val="000000"/>
              </w:rPr>
            </w:pPr>
            <w:r w:rsidRPr="000E116E">
              <w:rPr>
                <w:color w:val="000000"/>
              </w:rPr>
              <w:t>4.465</w:t>
            </w:r>
          </w:p>
        </w:tc>
        <w:tc>
          <w:tcPr>
            <w:tcW w:w="1070" w:type="dxa"/>
            <w:tcBorders>
              <w:top w:val="nil"/>
              <w:left w:val="nil"/>
              <w:bottom w:val="nil"/>
              <w:right w:val="nil"/>
            </w:tcBorders>
            <w:vAlign w:val="bottom"/>
          </w:tcPr>
          <w:p w14:paraId="09B41682" w14:textId="2E6A5877" w:rsidR="000146F1" w:rsidRPr="005C0F3C" w:rsidRDefault="000146F1" w:rsidP="000146F1">
            <w:pPr>
              <w:jc w:val="right"/>
              <w:rPr>
                <w:color w:val="000000"/>
              </w:rPr>
            </w:pPr>
            <w:r w:rsidRPr="000E116E">
              <w:rPr>
                <w:color w:val="000000"/>
              </w:rPr>
              <w:t>0.107</w:t>
            </w:r>
          </w:p>
        </w:tc>
      </w:tr>
      <w:tr w:rsidR="000146F1" w:rsidRPr="000959FB" w14:paraId="08546422" w14:textId="5CD038C4" w:rsidTr="000146F1">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0146F1" w:rsidRPr="000959FB" w:rsidRDefault="000146F1" w:rsidP="000146F1">
            <w:pPr>
              <w:rPr>
                <w:color w:val="000000"/>
              </w:rPr>
            </w:pPr>
            <w:r w:rsidRPr="000959FB">
              <w:rPr>
                <w:color w:val="000000"/>
              </w:rPr>
              <w:t>N * PFT</w:t>
            </w:r>
          </w:p>
        </w:tc>
        <w:tc>
          <w:tcPr>
            <w:tcW w:w="536" w:type="dxa"/>
            <w:tcBorders>
              <w:top w:val="nil"/>
              <w:left w:val="nil"/>
              <w:bottom w:val="nil"/>
              <w:right w:val="nil"/>
            </w:tcBorders>
            <w:shd w:val="clear" w:color="auto" w:fill="auto"/>
            <w:noWrap/>
            <w:vAlign w:val="center"/>
            <w:hideMark/>
          </w:tcPr>
          <w:p w14:paraId="6EE95142" w14:textId="25A0843A" w:rsidR="000146F1" w:rsidRPr="0066062D" w:rsidRDefault="000146F1" w:rsidP="000146F1">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center"/>
            <w:hideMark/>
          </w:tcPr>
          <w:p w14:paraId="07DF37B5" w14:textId="00996F71" w:rsidR="000146F1" w:rsidRPr="005C0F3C" w:rsidRDefault="000146F1" w:rsidP="000146F1">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center"/>
            <w:hideMark/>
          </w:tcPr>
          <w:p w14:paraId="1968CF6E" w14:textId="6D6FD5CA" w:rsidR="000146F1" w:rsidRPr="005C0F3C" w:rsidRDefault="000146F1" w:rsidP="000146F1">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center"/>
            <w:hideMark/>
          </w:tcPr>
          <w:p w14:paraId="64EA7D09" w14:textId="4ACBB0EF" w:rsidR="000146F1" w:rsidRPr="005C0F3C" w:rsidRDefault="000146F1" w:rsidP="000146F1">
            <w:pPr>
              <w:jc w:val="right"/>
              <w:rPr>
                <w:color w:val="000000"/>
              </w:rPr>
            </w:pPr>
            <w:r w:rsidRPr="005C0F3C">
              <w:rPr>
                <w:color w:val="000000"/>
              </w:rPr>
              <w:t>0.353</w:t>
            </w:r>
          </w:p>
        </w:tc>
        <w:tc>
          <w:tcPr>
            <w:tcW w:w="1303" w:type="dxa"/>
            <w:tcBorders>
              <w:top w:val="nil"/>
              <w:left w:val="nil"/>
              <w:bottom w:val="nil"/>
              <w:right w:val="nil"/>
            </w:tcBorders>
            <w:vAlign w:val="bottom"/>
          </w:tcPr>
          <w:p w14:paraId="660B23C9" w14:textId="40D0A067" w:rsidR="000146F1" w:rsidRPr="005C0F3C" w:rsidRDefault="000146F1" w:rsidP="000146F1">
            <w:pPr>
              <w:jc w:val="right"/>
              <w:rPr>
                <w:color w:val="000000"/>
              </w:rPr>
            </w:pPr>
            <w:r w:rsidRPr="000E116E">
              <w:rPr>
                <w:color w:val="000000"/>
              </w:rPr>
              <w:t>-</w:t>
            </w:r>
          </w:p>
        </w:tc>
        <w:tc>
          <w:tcPr>
            <w:tcW w:w="996" w:type="dxa"/>
            <w:tcBorders>
              <w:top w:val="nil"/>
              <w:left w:val="nil"/>
              <w:bottom w:val="nil"/>
              <w:right w:val="nil"/>
            </w:tcBorders>
            <w:vAlign w:val="bottom"/>
          </w:tcPr>
          <w:p w14:paraId="5468CBF5" w14:textId="1EA65AB9" w:rsidR="000146F1" w:rsidRPr="005C0F3C" w:rsidRDefault="000146F1" w:rsidP="000146F1">
            <w:pPr>
              <w:jc w:val="right"/>
              <w:rPr>
                <w:color w:val="000000"/>
              </w:rPr>
            </w:pPr>
            <w:r w:rsidRPr="000E116E">
              <w:rPr>
                <w:color w:val="000000"/>
              </w:rPr>
              <w:t>2.236</w:t>
            </w:r>
          </w:p>
        </w:tc>
        <w:tc>
          <w:tcPr>
            <w:tcW w:w="1013" w:type="dxa"/>
            <w:tcBorders>
              <w:top w:val="nil"/>
              <w:left w:val="nil"/>
              <w:bottom w:val="nil"/>
              <w:right w:val="nil"/>
            </w:tcBorders>
            <w:vAlign w:val="bottom"/>
          </w:tcPr>
          <w:p w14:paraId="53654C18" w14:textId="6EF333BC" w:rsidR="000146F1" w:rsidRPr="005C0F3C" w:rsidRDefault="000146F1" w:rsidP="000146F1">
            <w:pPr>
              <w:jc w:val="right"/>
              <w:rPr>
                <w:color w:val="000000"/>
              </w:rPr>
            </w:pPr>
            <w:r w:rsidRPr="000E116E">
              <w:rPr>
                <w:color w:val="000000"/>
              </w:rPr>
              <w:t>0.327</w:t>
            </w:r>
          </w:p>
        </w:tc>
        <w:tc>
          <w:tcPr>
            <w:tcW w:w="1306" w:type="dxa"/>
            <w:tcBorders>
              <w:top w:val="nil"/>
              <w:left w:val="nil"/>
              <w:bottom w:val="nil"/>
              <w:right w:val="nil"/>
            </w:tcBorders>
            <w:vAlign w:val="bottom"/>
          </w:tcPr>
          <w:p w14:paraId="3B1E923E" w14:textId="0314ACE9" w:rsidR="000146F1" w:rsidRPr="005C0F3C" w:rsidRDefault="000146F1" w:rsidP="000146F1">
            <w:pPr>
              <w:jc w:val="right"/>
              <w:rPr>
                <w:color w:val="000000"/>
              </w:rPr>
            </w:pPr>
            <w:r w:rsidRPr="000E116E">
              <w:rPr>
                <w:color w:val="000000"/>
              </w:rPr>
              <w:t>-</w:t>
            </w:r>
          </w:p>
        </w:tc>
        <w:tc>
          <w:tcPr>
            <w:tcW w:w="1070" w:type="dxa"/>
            <w:tcBorders>
              <w:top w:val="nil"/>
              <w:left w:val="nil"/>
              <w:bottom w:val="nil"/>
              <w:right w:val="nil"/>
            </w:tcBorders>
            <w:vAlign w:val="bottom"/>
          </w:tcPr>
          <w:p w14:paraId="1EDD229A" w14:textId="4B3A12A1" w:rsidR="000146F1" w:rsidRPr="005C0F3C" w:rsidRDefault="000146F1" w:rsidP="000146F1">
            <w:pPr>
              <w:jc w:val="right"/>
              <w:rPr>
                <w:color w:val="000000"/>
              </w:rPr>
            </w:pPr>
            <w:r w:rsidRPr="000E116E">
              <w:rPr>
                <w:color w:val="000000"/>
              </w:rPr>
              <w:t>5.624</w:t>
            </w:r>
          </w:p>
        </w:tc>
        <w:tc>
          <w:tcPr>
            <w:tcW w:w="1070" w:type="dxa"/>
            <w:tcBorders>
              <w:top w:val="nil"/>
              <w:left w:val="nil"/>
              <w:bottom w:val="nil"/>
              <w:right w:val="nil"/>
            </w:tcBorders>
            <w:vAlign w:val="bottom"/>
          </w:tcPr>
          <w:p w14:paraId="24852BC3" w14:textId="0DE975DF" w:rsidR="000146F1" w:rsidRPr="005C0F3C" w:rsidRDefault="000146F1" w:rsidP="000146F1">
            <w:pPr>
              <w:jc w:val="right"/>
              <w:rPr>
                <w:color w:val="000000"/>
              </w:rPr>
            </w:pPr>
            <w:r w:rsidRPr="000E116E">
              <w:rPr>
                <w:i/>
                <w:iCs/>
                <w:color w:val="000000"/>
              </w:rPr>
              <w:t>0.060</w:t>
            </w:r>
          </w:p>
        </w:tc>
      </w:tr>
      <w:tr w:rsidR="000146F1" w:rsidRPr="000959FB" w14:paraId="42F78064" w14:textId="23ECAC10" w:rsidTr="000146F1">
        <w:trPr>
          <w:trHeight w:val="320"/>
          <w:jc w:val="center"/>
        </w:trPr>
        <w:tc>
          <w:tcPr>
            <w:tcW w:w="2330" w:type="dxa"/>
            <w:tcBorders>
              <w:top w:val="nil"/>
              <w:left w:val="nil"/>
              <w:right w:val="nil"/>
            </w:tcBorders>
            <w:shd w:val="clear" w:color="auto" w:fill="auto"/>
            <w:noWrap/>
            <w:vAlign w:val="center"/>
            <w:hideMark/>
          </w:tcPr>
          <w:p w14:paraId="28921E7B" w14:textId="1A51235A"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center"/>
            <w:hideMark/>
          </w:tcPr>
          <w:p w14:paraId="08A81C05" w14:textId="7AE3F178" w:rsidR="000146F1" w:rsidRPr="0066062D" w:rsidRDefault="000146F1" w:rsidP="000146F1">
            <w:pPr>
              <w:jc w:val="right"/>
              <w:rPr>
                <w:color w:val="000000"/>
              </w:rPr>
            </w:pPr>
            <w:r w:rsidRPr="0066062D">
              <w:rPr>
                <w:color w:val="000000"/>
              </w:rPr>
              <w:t>2</w:t>
            </w:r>
          </w:p>
        </w:tc>
        <w:tc>
          <w:tcPr>
            <w:tcW w:w="1416" w:type="dxa"/>
            <w:tcBorders>
              <w:top w:val="nil"/>
              <w:left w:val="nil"/>
              <w:right w:val="nil"/>
            </w:tcBorders>
            <w:shd w:val="clear" w:color="auto" w:fill="auto"/>
            <w:noWrap/>
            <w:vAlign w:val="center"/>
            <w:hideMark/>
          </w:tcPr>
          <w:p w14:paraId="34479C4C" w14:textId="2162EC9F" w:rsidR="000146F1" w:rsidRPr="005C0F3C" w:rsidRDefault="000146F1" w:rsidP="000146F1">
            <w:pPr>
              <w:jc w:val="right"/>
              <w:rPr>
                <w:color w:val="000000"/>
              </w:rPr>
            </w:pPr>
            <w:r w:rsidRPr="005C0F3C">
              <w:rPr>
                <w:color w:val="000000"/>
              </w:rPr>
              <w:t>-</w:t>
            </w:r>
          </w:p>
        </w:tc>
        <w:tc>
          <w:tcPr>
            <w:tcW w:w="1007" w:type="dxa"/>
            <w:tcBorders>
              <w:top w:val="nil"/>
              <w:left w:val="nil"/>
              <w:right w:val="nil"/>
            </w:tcBorders>
            <w:shd w:val="clear" w:color="auto" w:fill="auto"/>
            <w:noWrap/>
            <w:vAlign w:val="center"/>
            <w:hideMark/>
          </w:tcPr>
          <w:p w14:paraId="3A43D717" w14:textId="366EE249" w:rsidR="000146F1" w:rsidRPr="005C0F3C" w:rsidRDefault="000146F1" w:rsidP="000146F1">
            <w:pPr>
              <w:jc w:val="right"/>
              <w:rPr>
                <w:color w:val="000000"/>
              </w:rPr>
            </w:pPr>
            <w:r w:rsidRPr="005C0F3C">
              <w:rPr>
                <w:color w:val="000000"/>
              </w:rPr>
              <w:t>0.598</w:t>
            </w:r>
          </w:p>
        </w:tc>
        <w:tc>
          <w:tcPr>
            <w:tcW w:w="1070" w:type="dxa"/>
            <w:tcBorders>
              <w:top w:val="nil"/>
              <w:left w:val="nil"/>
              <w:right w:val="nil"/>
            </w:tcBorders>
            <w:shd w:val="clear" w:color="auto" w:fill="auto"/>
            <w:noWrap/>
            <w:vAlign w:val="center"/>
            <w:hideMark/>
          </w:tcPr>
          <w:p w14:paraId="579F7222" w14:textId="2F90D288" w:rsidR="000146F1" w:rsidRPr="005C0F3C" w:rsidRDefault="000146F1" w:rsidP="000146F1">
            <w:pPr>
              <w:jc w:val="right"/>
              <w:rPr>
                <w:color w:val="000000"/>
              </w:rPr>
            </w:pPr>
            <w:r w:rsidRPr="005C0F3C">
              <w:rPr>
                <w:color w:val="000000"/>
              </w:rPr>
              <w:t>0.741</w:t>
            </w:r>
          </w:p>
        </w:tc>
        <w:tc>
          <w:tcPr>
            <w:tcW w:w="1303" w:type="dxa"/>
            <w:tcBorders>
              <w:top w:val="nil"/>
              <w:left w:val="nil"/>
              <w:right w:val="nil"/>
            </w:tcBorders>
            <w:vAlign w:val="bottom"/>
          </w:tcPr>
          <w:p w14:paraId="5CBA06EF" w14:textId="505BAC26" w:rsidR="000146F1" w:rsidRPr="005C0F3C" w:rsidRDefault="000146F1" w:rsidP="000146F1">
            <w:pPr>
              <w:jc w:val="right"/>
              <w:rPr>
                <w:color w:val="000000"/>
              </w:rPr>
            </w:pPr>
            <w:r w:rsidRPr="000E116E">
              <w:rPr>
                <w:color w:val="000000"/>
              </w:rPr>
              <w:t>-</w:t>
            </w:r>
          </w:p>
        </w:tc>
        <w:tc>
          <w:tcPr>
            <w:tcW w:w="996" w:type="dxa"/>
            <w:tcBorders>
              <w:top w:val="nil"/>
              <w:left w:val="nil"/>
              <w:right w:val="nil"/>
            </w:tcBorders>
            <w:vAlign w:val="bottom"/>
          </w:tcPr>
          <w:p w14:paraId="67A8E0C1" w14:textId="67E81A39" w:rsidR="000146F1" w:rsidRPr="005C0F3C" w:rsidRDefault="000146F1" w:rsidP="000146F1">
            <w:pPr>
              <w:jc w:val="right"/>
              <w:rPr>
                <w:color w:val="000000"/>
              </w:rPr>
            </w:pPr>
            <w:r w:rsidRPr="000E116E">
              <w:rPr>
                <w:color w:val="000000"/>
              </w:rPr>
              <w:t>0.104</w:t>
            </w:r>
          </w:p>
        </w:tc>
        <w:tc>
          <w:tcPr>
            <w:tcW w:w="1013" w:type="dxa"/>
            <w:tcBorders>
              <w:top w:val="nil"/>
              <w:left w:val="nil"/>
              <w:right w:val="nil"/>
            </w:tcBorders>
            <w:vAlign w:val="bottom"/>
          </w:tcPr>
          <w:p w14:paraId="54C33576" w14:textId="4E42F68A" w:rsidR="000146F1" w:rsidRPr="005C0F3C" w:rsidRDefault="000146F1" w:rsidP="000146F1">
            <w:pPr>
              <w:jc w:val="right"/>
              <w:rPr>
                <w:color w:val="000000"/>
              </w:rPr>
            </w:pPr>
            <w:r w:rsidRPr="000E116E">
              <w:rPr>
                <w:color w:val="000000"/>
              </w:rPr>
              <w:t>0.949</w:t>
            </w:r>
          </w:p>
        </w:tc>
        <w:tc>
          <w:tcPr>
            <w:tcW w:w="1306" w:type="dxa"/>
            <w:tcBorders>
              <w:top w:val="nil"/>
              <w:left w:val="nil"/>
              <w:right w:val="nil"/>
            </w:tcBorders>
            <w:vAlign w:val="bottom"/>
          </w:tcPr>
          <w:p w14:paraId="49919B95" w14:textId="79F8F34E" w:rsidR="000146F1" w:rsidRPr="005C0F3C" w:rsidRDefault="000146F1" w:rsidP="000146F1">
            <w:pPr>
              <w:jc w:val="right"/>
              <w:rPr>
                <w:color w:val="000000"/>
              </w:rPr>
            </w:pPr>
            <w:r w:rsidRPr="000E116E">
              <w:rPr>
                <w:color w:val="000000"/>
              </w:rPr>
              <w:t>-</w:t>
            </w:r>
          </w:p>
        </w:tc>
        <w:tc>
          <w:tcPr>
            <w:tcW w:w="1070" w:type="dxa"/>
            <w:tcBorders>
              <w:top w:val="nil"/>
              <w:left w:val="nil"/>
              <w:right w:val="nil"/>
            </w:tcBorders>
            <w:vAlign w:val="bottom"/>
          </w:tcPr>
          <w:p w14:paraId="720A7EB0" w14:textId="5E9AFC1B" w:rsidR="000146F1" w:rsidRPr="005C0F3C" w:rsidRDefault="000146F1" w:rsidP="000146F1">
            <w:pPr>
              <w:jc w:val="right"/>
              <w:rPr>
                <w:color w:val="000000"/>
              </w:rPr>
            </w:pPr>
            <w:r w:rsidRPr="000E116E">
              <w:rPr>
                <w:color w:val="000000"/>
              </w:rPr>
              <w:t>2.291</w:t>
            </w:r>
          </w:p>
        </w:tc>
        <w:tc>
          <w:tcPr>
            <w:tcW w:w="1070" w:type="dxa"/>
            <w:tcBorders>
              <w:top w:val="nil"/>
              <w:left w:val="nil"/>
              <w:right w:val="nil"/>
            </w:tcBorders>
            <w:vAlign w:val="bottom"/>
          </w:tcPr>
          <w:p w14:paraId="17AB24CB" w14:textId="7AC692EA" w:rsidR="000146F1" w:rsidRPr="005C0F3C" w:rsidRDefault="000146F1" w:rsidP="000146F1">
            <w:pPr>
              <w:jc w:val="right"/>
              <w:rPr>
                <w:color w:val="000000"/>
              </w:rPr>
            </w:pPr>
            <w:r w:rsidRPr="000E116E">
              <w:rPr>
                <w:color w:val="000000"/>
              </w:rPr>
              <w:t>0.318</w:t>
            </w:r>
          </w:p>
        </w:tc>
      </w:tr>
      <w:tr w:rsidR="000146F1" w:rsidRPr="000959FB" w14:paraId="09146C5E" w14:textId="1BAF4728" w:rsidTr="000146F1">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078C8EC4" w:rsidR="000146F1" w:rsidRPr="000959FB" w:rsidRDefault="000146F1" w:rsidP="000146F1">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center"/>
            <w:hideMark/>
          </w:tcPr>
          <w:p w14:paraId="650C52AD" w14:textId="24539071" w:rsidR="000146F1" w:rsidRPr="0066062D" w:rsidRDefault="000146F1" w:rsidP="000146F1">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center"/>
            <w:hideMark/>
          </w:tcPr>
          <w:p w14:paraId="24CCB148" w14:textId="5356B9D7" w:rsidR="000146F1" w:rsidRPr="005C0F3C" w:rsidRDefault="000146F1" w:rsidP="000146F1">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center"/>
            <w:hideMark/>
          </w:tcPr>
          <w:p w14:paraId="5BB9E95A" w14:textId="268651D0" w:rsidR="000146F1" w:rsidRPr="005C0F3C" w:rsidRDefault="000146F1" w:rsidP="000146F1">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center"/>
            <w:hideMark/>
          </w:tcPr>
          <w:p w14:paraId="063A0581" w14:textId="59FB3805" w:rsidR="000146F1" w:rsidRPr="005C0F3C" w:rsidRDefault="000146F1" w:rsidP="000146F1">
            <w:pPr>
              <w:jc w:val="right"/>
              <w:rPr>
                <w:color w:val="000000"/>
              </w:rPr>
            </w:pPr>
            <w:r w:rsidRPr="005C0F3C">
              <w:rPr>
                <w:color w:val="000000"/>
              </w:rPr>
              <w:t>0.482</w:t>
            </w:r>
          </w:p>
        </w:tc>
        <w:tc>
          <w:tcPr>
            <w:tcW w:w="1303" w:type="dxa"/>
            <w:tcBorders>
              <w:top w:val="nil"/>
              <w:left w:val="nil"/>
              <w:bottom w:val="single" w:sz="4" w:space="0" w:color="auto"/>
              <w:right w:val="nil"/>
            </w:tcBorders>
            <w:vAlign w:val="bottom"/>
          </w:tcPr>
          <w:p w14:paraId="360E1CD2" w14:textId="2EFF058F" w:rsidR="000146F1" w:rsidRPr="005C0F3C" w:rsidRDefault="000146F1" w:rsidP="000146F1">
            <w:pPr>
              <w:jc w:val="right"/>
              <w:rPr>
                <w:color w:val="000000"/>
              </w:rPr>
            </w:pPr>
            <w:r w:rsidRPr="000E116E">
              <w:rPr>
                <w:color w:val="000000"/>
              </w:rPr>
              <w:t>-</w:t>
            </w:r>
          </w:p>
        </w:tc>
        <w:tc>
          <w:tcPr>
            <w:tcW w:w="996" w:type="dxa"/>
            <w:tcBorders>
              <w:top w:val="nil"/>
              <w:left w:val="nil"/>
              <w:bottom w:val="single" w:sz="4" w:space="0" w:color="auto"/>
              <w:right w:val="nil"/>
            </w:tcBorders>
            <w:vAlign w:val="bottom"/>
          </w:tcPr>
          <w:p w14:paraId="56747356" w14:textId="0884FDD1" w:rsidR="000146F1" w:rsidRPr="005C0F3C" w:rsidRDefault="000146F1" w:rsidP="000146F1">
            <w:pPr>
              <w:jc w:val="right"/>
              <w:rPr>
                <w:color w:val="000000"/>
              </w:rPr>
            </w:pPr>
            <w:r w:rsidRPr="000E116E">
              <w:rPr>
                <w:color w:val="000000"/>
              </w:rPr>
              <w:t>2.193</w:t>
            </w:r>
          </w:p>
        </w:tc>
        <w:tc>
          <w:tcPr>
            <w:tcW w:w="1013" w:type="dxa"/>
            <w:tcBorders>
              <w:top w:val="nil"/>
              <w:left w:val="nil"/>
              <w:bottom w:val="single" w:sz="4" w:space="0" w:color="auto"/>
              <w:right w:val="nil"/>
            </w:tcBorders>
            <w:vAlign w:val="bottom"/>
          </w:tcPr>
          <w:p w14:paraId="4C799C48" w14:textId="7109FD9C" w:rsidR="000146F1" w:rsidRPr="005C0F3C" w:rsidRDefault="000146F1" w:rsidP="000146F1">
            <w:pPr>
              <w:jc w:val="right"/>
              <w:rPr>
                <w:color w:val="000000"/>
              </w:rPr>
            </w:pPr>
            <w:r w:rsidRPr="000E116E">
              <w:rPr>
                <w:color w:val="000000"/>
              </w:rPr>
              <w:t>0.334</w:t>
            </w:r>
          </w:p>
        </w:tc>
        <w:tc>
          <w:tcPr>
            <w:tcW w:w="1306" w:type="dxa"/>
            <w:tcBorders>
              <w:top w:val="nil"/>
              <w:left w:val="nil"/>
              <w:bottom w:val="single" w:sz="4" w:space="0" w:color="auto"/>
              <w:right w:val="nil"/>
            </w:tcBorders>
            <w:vAlign w:val="bottom"/>
          </w:tcPr>
          <w:p w14:paraId="2E4980FB" w14:textId="27533CD7" w:rsidR="000146F1" w:rsidRPr="005C0F3C" w:rsidRDefault="000146F1" w:rsidP="000146F1">
            <w:pPr>
              <w:jc w:val="right"/>
              <w:rPr>
                <w:color w:val="000000"/>
              </w:rPr>
            </w:pPr>
            <w:r w:rsidRPr="000E116E">
              <w:rPr>
                <w:color w:val="000000"/>
              </w:rPr>
              <w:t>-</w:t>
            </w:r>
          </w:p>
        </w:tc>
        <w:tc>
          <w:tcPr>
            <w:tcW w:w="1070" w:type="dxa"/>
            <w:tcBorders>
              <w:top w:val="nil"/>
              <w:left w:val="nil"/>
              <w:bottom w:val="single" w:sz="4" w:space="0" w:color="auto"/>
              <w:right w:val="nil"/>
            </w:tcBorders>
            <w:vAlign w:val="bottom"/>
          </w:tcPr>
          <w:p w14:paraId="54E5E08B" w14:textId="3F51BEA0" w:rsidR="000146F1" w:rsidRPr="005C0F3C" w:rsidRDefault="000146F1" w:rsidP="000146F1">
            <w:pPr>
              <w:jc w:val="right"/>
              <w:rPr>
                <w:color w:val="000000"/>
              </w:rPr>
            </w:pPr>
            <w:r w:rsidRPr="000E116E">
              <w:rPr>
                <w:color w:val="000000"/>
              </w:rPr>
              <w:t>1.173</w:t>
            </w:r>
          </w:p>
        </w:tc>
        <w:tc>
          <w:tcPr>
            <w:tcW w:w="1070" w:type="dxa"/>
            <w:tcBorders>
              <w:top w:val="nil"/>
              <w:left w:val="nil"/>
              <w:bottom w:val="single" w:sz="4" w:space="0" w:color="auto"/>
              <w:right w:val="nil"/>
            </w:tcBorders>
            <w:vAlign w:val="bottom"/>
          </w:tcPr>
          <w:p w14:paraId="11E419A7" w14:textId="3E0AD4A5" w:rsidR="000146F1" w:rsidRPr="005C0F3C" w:rsidRDefault="000146F1" w:rsidP="000146F1">
            <w:pPr>
              <w:jc w:val="right"/>
              <w:rPr>
                <w:color w:val="000000"/>
              </w:rPr>
            </w:pPr>
            <w:r w:rsidRPr="000E116E">
              <w:rPr>
                <w:color w:val="000000"/>
              </w:rPr>
              <w:t>0.556</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09EF9B11" w:rsidR="000E116E" w:rsidRDefault="00072F0D" w:rsidP="000E116E">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81374B">
        <w:t xml:space="preserve"> and are only included for continuous fixed effects</w:t>
      </w:r>
    </w:p>
    <w:p w14:paraId="5DFA9CED" w14:textId="77777777" w:rsidR="008E025F" w:rsidRDefault="008E025F" w:rsidP="000E5BEF">
      <w:pPr>
        <w:spacing w:line="480" w:lineRule="auto"/>
        <w:rPr>
          <w:b/>
          <w:bCs/>
          <w:color w:val="000000" w:themeColor="text1"/>
        </w:rPr>
      </w:pPr>
      <w:r>
        <w:rPr>
          <w:b/>
          <w:bCs/>
          <w:color w:val="000000" w:themeColor="text1"/>
        </w:rPr>
        <w:br w:type="page"/>
      </w:r>
    </w:p>
    <w:p w14:paraId="6B118366" w14:textId="51DE7350" w:rsidR="00B34A11" w:rsidRPr="009C50E2" w:rsidRDefault="000E116E" w:rsidP="000E5BEF">
      <w:pPr>
        <w:spacing w:line="480" w:lineRule="auto"/>
        <w:rPr>
          <w:b/>
          <w:bCs/>
          <w:color w:val="000000" w:themeColor="text1"/>
        </w:rPr>
      </w:pPr>
      <w:r>
        <w:rPr>
          <w:b/>
          <w:bCs/>
          <w:color w:val="000000" w:themeColor="text1"/>
        </w:rPr>
        <w:lastRenderedPageBreak/>
        <w:t>F</w:t>
      </w:r>
      <w:r w:rsidR="00B34A11" w:rsidRPr="004833D4">
        <w:rPr>
          <w:b/>
          <w:bCs/>
          <w:color w:val="000000" w:themeColor="text1"/>
        </w:rPr>
        <w:t>igure 4</w:t>
      </w:r>
    </w:p>
    <w:p w14:paraId="53105F97" w14:textId="11E1434A" w:rsidR="005C46D0" w:rsidRDefault="008E025F" w:rsidP="000E5BEF">
      <w:pPr>
        <w:spacing w:line="480" w:lineRule="auto"/>
        <w:rPr>
          <w:color w:val="000000" w:themeColor="text1"/>
        </w:rPr>
      </w:pPr>
      <w:r>
        <w:rPr>
          <w:noProof/>
          <w:color w:val="000000" w:themeColor="text1"/>
        </w:rPr>
        <w:drawing>
          <wp:inline distT="0" distB="0" distL="0" distR="0" wp14:anchorId="09DF1D8A" wp14:editId="2EC5B506">
            <wp:extent cx="8229600" cy="4629150"/>
            <wp:effectExtent l="0" t="0" r="0" b="635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a:stretch>
                      <a:fillRect/>
                    </a:stretch>
                  </pic:blipFill>
                  <pic:spPr>
                    <a:xfrm>
                      <a:off x="0" y="0"/>
                      <a:ext cx="8229600" cy="4629150"/>
                    </a:xfrm>
                    <a:prstGeom prst="rect">
                      <a:avLst/>
                    </a:prstGeom>
                  </pic:spPr>
                </pic:pic>
              </a:graphicData>
            </a:graphic>
          </wp:inline>
        </w:drawing>
      </w:r>
    </w:p>
    <w:p w14:paraId="58C5F9D7" w14:textId="13197049" w:rsidR="00F86B84" w:rsidRDefault="002F39A9" w:rsidP="00F86B84">
      <w:pPr>
        <w:spacing w:line="480" w:lineRule="auto"/>
        <w:rPr>
          <w:color w:val="000000" w:themeColor="text1"/>
        </w:rPr>
      </w:pPr>
      <w:r>
        <w:rPr>
          <w:b/>
          <w:bCs/>
          <w:color w:val="000000" w:themeColor="text1"/>
        </w:rPr>
        <w:t>Fig. 4</w:t>
      </w:r>
      <w:r>
        <w:rPr>
          <w:color w:val="000000" w:themeColor="text1"/>
        </w:rPr>
        <w:t xml:space="preserve"> Effects of </w:t>
      </w:r>
      <w:r w:rsidR="008E025F">
        <w:rPr>
          <w:color w:val="000000" w:themeColor="text1"/>
        </w:rPr>
        <w:t xml:space="preserve">the unit cost ratio </w:t>
      </w:r>
      <w:r w:rsidR="008E025F">
        <w:rPr>
          <w:i/>
          <w:iCs/>
          <w:color w:val="000000" w:themeColor="text1"/>
          <w:lang w:val="el-GR"/>
        </w:rPr>
        <w:t>β</w:t>
      </w:r>
      <w:r w:rsidR="008E025F">
        <w:rPr>
          <w:i/>
          <w:iCs/>
          <w:color w:val="000000" w:themeColor="text1"/>
        </w:rPr>
        <w:t xml:space="preserve"> </w:t>
      </w:r>
      <w:r w:rsidR="008E025F">
        <w:rPr>
          <w:color w:val="000000" w:themeColor="text1"/>
        </w:rPr>
        <w:t xml:space="preserve">and soil nitrogen availability on leaf nitrogen content per unit leaf area (panels A and D), leaf nitrogen content per unit leaf biomass (panels B and E), and leaf mass per area (panel C and F). </w:t>
      </w:r>
      <w:r w:rsidR="00F86B84">
        <w:rPr>
          <w:color w:val="000000" w:themeColor="text1"/>
        </w:rPr>
        <w:t xml:space="preserve">Yellow shading and trendlines </w:t>
      </w:r>
      <w:r w:rsidR="00F86B84">
        <w:rPr>
          <w:color w:val="000000" w:themeColor="text1"/>
        </w:rPr>
        <w:lastRenderedPageBreak/>
        <w:t>indicate C</w:t>
      </w:r>
      <w:r w:rsidR="00F86B84">
        <w:rPr>
          <w:color w:val="000000" w:themeColor="text1"/>
          <w:vertAlign w:val="subscript"/>
        </w:rPr>
        <w:t>3</w:t>
      </w:r>
      <w:r w:rsidR="00F86B84">
        <w:rPr>
          <w:color w:val="000000" w:themeColor="text1"/>
        </w:rPr>
        <w:t xml:space="preserve"> legumes, red shading and trendlines indicate C</w:t>
      </w:r>
      <w:r w:rsidR="00F86B84">
        <w:rPr>
          <w:color w:val="000000" w:themeColor="text1"/>
          <w:vertAlign w:val="subscript"/>
        </w:rPr>
        <w:t>4</w:t>
      </w:r>
      <w:r w:rsidR="00F86B84">
        <w:rPr>
          <w:color w:val="000000" w:themeColor="text1"/>
        </w:rPr>
        <w:t xml:space="preserve"> non-legumes, and blue shading</w:t>
      </w:r>
      <w:r w:rsidR="00F86B84" w:rsidRPr="007E3368">
        <w:rPr>
          <w:color w:val="000000" w:themeColor="text1"/>
        </w:rPr>
        <w:t xml:space="preserve"> </w:t>
      </w:r>
      <w:r w:rsidR="00F86B84">
        <w:rPr>
          <w:color w:val="000000" w:themeColor="text1"/>
        </w:rPr>
        <w:t>and trendlines indicate C</w:t>
      </w:r>
      <w:r w:rsidR="00F86B84" w:rsidRPr="00341F1C">
        <w:rPr>
          <w:color w:val="000000" w:themeColor="text1"/>
          <w:vertAlign w:val="subscript"/>
        </w:rPr>
        <w:t>3</w:t>
      </w:r>
      <w:r w:rsidR="00F86B84">
        <w:rPr>
          <w:color w:val="000000" w:themeColor="text1"/>
        </w:rPr>
        <w:t xml:space="preserve"> non-legumes. Points are jittered for visibility.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w:t>
      </w:r>
    </w:p>
    <w:p w14:paraId="26B68A8D" w14:textId="77777777" w:rsidR="008E025F" w:rsidRDefault="008E025F" w:rsidP="00F86B84">
      <w:pPr>
        <w:spacing w:line="480" w:lineRule="auto"/>
        <w:rPr>
          <w:color w:val="000000" w:themeColor="text1"/>
        </w:rPr>
      </w:pPr>
    </w:p>
    <w:p w14:paraId="19AFADBE" w14:textId="47A52CDA" w:rsidR="008E025F" w:rsidRDefault="008E025F" w:rsidP="00F86B84">
      <w:pPr>
        <w:spacing w:line="480" w:lineRule="auto"/>
        <w:rPr>
          <w:color w:val="000000" w:themeColor="text1"/>
        </w:rPr>
        <w:sectPr w:rsidR="008E025F" w:rsidSect="008E025F">
          <w:pgSz w:w="15840" w:h="12240" w:orient="landscape"/>
          <w:pgMar w:top="1440" w:right="1440" w:bottom="1440" w:left="1440" w:header="720" w:footer="720" w:gutter="0"/>
          <w:lnNumType w:countBy="1" w:restart="continuous"/>
          <w:cols w:space="720"/>
          <w:docGrid w:linePitch="360"/>
        </w:sectPr>
      </w:pPr>
    </w:p>
    <w:p w14:paraId="204A6F41" w14:textId="32CBBCD4" w:rsidR="00503518" w:rsidRDefault="000B0353" w:rsidP="00503518">
      <w:pPr>
        <w:spacing w:line="480" w:lineRule="auto"/>
        <w:rPr>
          <w:color w:val="000000" w:themeColor="text1"/>
        </w:rPr>
      </w:pPr>
      <w:commentRangeStart w:id="1"/>
      <w:r>
        <w:rPr>
          <w:i/>
          <w:iCs/>
          <w:color w:val="000000" w:themeColor="text1"/>
        </w:rPr>
        <w:lastRenderedPageBreak/>
        <w:t>S</w:t>
      </w:r>
      <w:commentRangeEnd w:id="1"/>
      <w:r w:rsidR="00BE5472">
        <w:rPr>
          <w:rStyle w:val="CommentReference"/>
          <w:rFonts w:eastAsiaTheme="minorHAnsi" w:cs="Times New Roman (Body CS)"/>
        </w:rPr>
        <w:commentReference w:id="1"/>
      </w:r>
      <w:r>
        <w:rPr>
          <w:i/>
          <w:iCs/>
          <w:color w:val="000000" w:themeColor="text1"/>
        </w:rPr>
        <w:t>tructural equation model</w:t>
      </w:r>
    </w:p>
    <w:p w14:paraId="68BADE0C" w14:textId="62656CF9" w:rsidR="004B4F66" w:rsidRDefault="003C57E0" w:rsidP="004B4F66">
      <w:pPr>
        <w:spacing w:line="480" w:lineRule="auto"/>
        <w:ind w:firstLine="720"/>
        <w:rPr>
          <w:color w:val="000000" w:themeColor="text1"/>
        </w:rPr>
      </w:pPr>
      <w:r>
        <w:rPr>
          <w:color w:val="000000" w:themeColor="text1"/>
        </w:rPr>
        <w:t xml:space="preserve">The piecewise structural equation model indicated that variance in </w:t>
      </w:r>
      <w:r>
        <w:rPr>
          <w:i/>
          <w:iCs/>
          <w:color w:val="000000" w:themeColor="text1"/>
          <w:lang w:val="el-GR"/>
        </w:rPr>
        <w:t>β</w:t>
      </w:r>
      <w:r>
        <w:rPr>
          <w:color w:val="000000" w:themeColor="text1"/>
        </w:rPr>
        <w:t xml:space="preserve"> was driven by a direct negative effect of increasing soil nitrogen availability</w:t>
      </w:r>
      <w:r w:rsidR="0099374C">
        <w:rPr>
          <w:color w:val="000000" w:themeColor="text1"/>
        </w:rPr>
        <w:t xml:space="preserve"> and a positive effect of increasing </w:t>
      </w:r>
      <w:r w:rsidR="0099374C" w:rsidRPr="000B0353">
        <w:rPr>
          <w:i/>
          <w:iCs/>
          <w:color w:val="000000" w:themeColor="text1"/>
          <w:lang w:val="el-GR"/>
        </w:rPr>
        <w:t>χ</w:t>
      </w:r>
      <w:r w:rsidR="0099374C">
        <w:rPr>
          <w:color w:val="000000" w:themeColor="text1"/>
        </w:rPr>
        <w:t xml:space="preserve"> (Table 5; Fig. 5). There was no direct effect of soil moisture or ability to associate with symbiotic nitrogen-fixing bacteria on </w:t>
      </w:r>
      <w:r w:rsidR="0099374C">
        <w:rPr>
          <w:i/>
          <w:iCs/>
          <w:color w:val="000000" w:themeColor="text1"/>
          <w:lang w:val="el-GR"/>
        </w:rPr>
        <w:t>β</w:t>
      </w:r>
      <w:r w:rsidR="0099374C">
        <w:rPr>
          <w:color w:val="000000" w:themeColor="text1"/>
        </w:rPr>
        <w:t xml:space="preserve"> (Table 5; Fig. 5</w:t>
      </w:r>
      <w:r w:rsidR="00BE5472">
        <w:rPr>
          <w:color w:val="000000" w:themeColor="text1"/>
        </w:rPr>
        <w:t>).</w:t>
      </w:r>
      <w:r w:rsidR="004B4F66">
        <w:rPr>
          <w:color w:val="000000" w:themeColor="text1"/>
        </w:rPr>
        <w:t xml:space="preserve"> Model results also indicated that v</w:t>
      </w:r>
      <w:r w:rsidR="0099374C">
        <w:rPr>
          <w:color w:val="000000" w:themeColor="text1"/>
        </w:rPr>
        <w:t xml:space="preserve">ariance in </w:t>
      </w:r>
      <w:r w:rsidR="0099374C" w:rsidRPr="000B0353">
        <w:rPr>
          <w:i/>
          <w:iCs/>
          <w:color w:val="000000" w:themeColor="text1"/>
          <w:lang w:val="el-GR"/>
        </w:rPr>
        <w:t>χ</w:t>
      </w:r>
      <w:r w:rsidR="0099374C">
        <w:rPr>
          <w:color w:val="000000" w:themeColor="text1"/>
        </w:rPr>
        <w:t xml:space="preserve"> was driven by a</w:t>
      </w:r>
      <w:r w:rsidR="004B4F66">
        <w:rPr>
          <w:color w:val="000000" w:themeColor="text1"/>
        </w:rPr>
        <w:t xml:space="preserve"> direct</w:t>
      </w:r>
      <w:r w:rsidR="0099374C">
        <w:rPr>
          <w:color w:val="000000" w:themeColor="text1"/>
        </w:rPr>
        <w:t xml:space="preserve"> negative effect of increasing vapor pressure deficit</w:t>
      </w:r>
      <w:r w:rsidR="004B4F66">
        <w:rPr>
          <w:color w:val="000000" w:themeColor="text1"/>
        </w:rPr>
        <w:t xml:space="preserve">, a marginal positive effect of increasing temperature, and was </w:t>
      </w:r>
      <w:r w:rsidR="0099374C">
        <w:rPr>
          <w:color w:val="000000" w:themeColor="text1"/>
        </w:rPr>
        <w:t>higher in C</w:t>
      </w:r>
      <w:r w:rsidR="0099374C">
        <w:rPr>
          <w:color w:val="000000" w:themeColor="text1"/>
          <w:vertAlign w:val="subscript"/>
        </w:rPr>
        <w:t>3</w:t>
      </w:r>
      <w:r w:rsidR="0099374C">
        <w:rPr>
          <w:color w:val="000000" w:themeColor="text1"/>
        </w:rPr>
        <w:t xml:space="preserve"> species (Table 5; Fig. 5).</w:t>
      </w:r>
      <w:r w:rsidR="004B4F66">
        <w:rPr>
          <w:color w:val="000000" w:themeColor="text1"/>
        </w:rPr>
        <w:t xml:space="preserve"> </w:t>
      </w:r>
    </w:p>
    <w:p w14:paraId="01B3CD8D" w14:textId="68045602" w:rsidR="00BF23DF" w:rsidRDefault="00633B14" w:rsidP="004B4F66">
      <w:pPr>
        <w:spacing w:line="480" w:lineRule="auto"/>
        <w:ind w:firstLine="720"/>
        <w:rPr>
          <w:color w:val="000000" w:themeColor="text1"/>
        </w:rPr>
      </w:pPr>
      <w:r>
        <w:rPr>
          <w:color w:val="000000" w:themeColor="text1"/>
        </w:rPr>
        <w:t>V</w:t>
      </w:r>
      <w:r w:rsidR="0099374C">
        <w:rPr>
          <w:color w:val="000000" w:themeColor="text1"/>
        </w:rPr>
        <w:t xml:space="preserve">ariance in </w:t>
      </w:r>
      <w:r w:rsidR="000758D4">
        <w:rPr>
          <w:i/>
          <w:iCs/>
          <w:color w:val="000000" w:themeColor="text1"/>
        </w:rPr>
        <w:t>N</w:t>
      </w:r>
      <w:r w:rsidR="000758D4">
        <w:rPr>
          <w:color w:val="000000" w:themeColor="text1"/>
          <w:vertAlign w:val="subscript"/>
        </w:rPr>
        <w:t>area</w:t>
      </w:r>
      <w:r w:rsidR="00AA5999">
        <w:rPr>
          <w:color w:val="000000" w:themeColor="text1"/>
        </w:rPr>
        <w:t xml:space="preserve"> was driven by </w:t>
      </w:r>
      <w:r w:rsidR="003C57E0">
        <w:rPr>
          <w:color w:val="000000" w:themeColor="text1"/>
        </w:rPr>
        <w:t xml:space="preserve">a direct negative effect of increasing </w:t>
      </w:r>
      <w:r w:rsidR="0099374C">
        <w:rPr>
          <w:i/>
          <w:iCs/>
          <w:color w:val="000000" w:themeColor="text1"/>
          <w:lang w:val="el-GR"/>
        </w:rPr>
        <w:t>β</w:t>
      </w:r>
      <w:r w:rsidR="004B4F66">
        <w:rPr>
          <w:color w:val="000000" w:themeColor="text1"/>
        </w:rPr>
        <w:t xml:space="preserve"> (Table 5; Fig. 5). Model results revealed that </w:t>
      </w:r>
      <w:r w:rsidR="004B4F66">
        <w:rPr>
          <w:i/>
          <w:iCs/>
          <w:color w:val="000000" w:themeColor="text1"/>
        </w:rPr>
        <w:t>N</w:t>
      </w:r>
      <w:r w:rsidR="004B4F66">
        <w:rPr>
          <w:color w:val="000000" w:themeColor="text1"/>
          <w:vertAlign w:val="subscript"/>
        </w:rPr>
        <w:t>area</w:t>
      </w:r>
      <w:r w:rsidR="004B4F66">
        <w:rPr>
          <w:color w:val="000000" w:themeColor="text1"/>
        </w:rPr>
        <w:t xml:space="preserve"> was </w:t>
      </w:r>
      <w:r w:rsidR="0099374C">
        <w:rPr>
          <w:color w:val="000000" w:themeColor="text1"/>
        </w:rPr>
        <w:t xml:space="preserve">higher </w:t>
      </w:r>
      <w:r w:rsidR="004B4F66">
        <w:rPr>
          <w:color w:val="000000" w:themeColor="text1"/>
        </w:rPr>
        <w:t>both in C</w:t>
      </w:r>
      <w:r w:rsidR="004B4F66">
        <w:rPr>
          <w:color w:val="000000" w:themeColor="text1"/>
          <w:vertAlign w:val="subscript"/>
        </w:rPr>
        <w:t>3</w:t>
      </w:r>
      <w:r w:rsidR="004B4F66">
        <w:rPr>
          <w:color w:val="000000" w:themeColor="text1"/>
        </w:rPr>
        <w:t xml:space="preserve"> species and in species with the ability to associate with symbiotic nitrogen-fixing bacteria</w:t>
      </w:r>
      <w:r w:rsidR="0099374C">
        <w:rPr>
          <w:color w:val="000000" w:themeColor="text1"/>
        </w:rPr>
        <w:t xml:space="preserve"> (Table 5; Fig. 5). </w:t>
      </w:r>
      <w:r w:rsidR="003C57E0">
        <w:rPr>
          <w:color w:val="000000" w:themeColor="text1"/>
        </w:rPr>
        <w:t xml:space="preserve">There was no direct effect of soil moisture, soil nitrogen availability, </w:t>
      </w:r>
      <w:r w:rsidR="003C57E0" w:rsidRPr="000B0353">
        <w:rPr>
          <w:i/>
          <w:iCs/>
          <w:color w:val="000000" w:themeColor="text1"/>
          <w:lang w:val="el-GR"/>
        </w:rPr>
        <w:t>χ</w:t>
      </w:r>
      <w:r w:rsidR="009E4EBF">
        <w:rPr>
          <w:color w:val="000000" w:themeColor="text1"/>
        </w:rPr>
        <w:t>, vapor pressure deficit, or air temperature</w:t>
      </w:r>
      <w:r w:rsidR="003C57E0" w:rsidRPr="003C57E0">
        <w:rPr>
          <w:color w:val="000000" w:themeColor="text1"/>
        </w:rPr>
        <w:t xml:space="preserve"> </w:t>
      </w:r>
      <w:r w:rsidR="003C57E0">
        <w:rPr>
          <w:color w:val="000000" w:themeColor="text1"/>
        </w:rPr>
        <w:t xml:space="preserve">on </w:t>
      </w:r>
      <w:r w:rsidR="003C57E0">
        <w:rPr>
          <w:i/>
          <w:iCs/>
          <w:color w:val="000000" w:themeColor="text1"/>
        </w:rPr>
        <w:t>N</w:t>
      </w:r>
      <w:r w:rsidR="003C57E0">
        <w:rPr>
          <w:color w:val="000000" w:themeColor="text1"/>
          <w:vertAlign w:val="subscript"/>
        </w:rPr>
        <w:t>area</w:t>
      </w:r>
      <w:r w:rsidR="003C57E0">
        <w:rPr>
          <w:color w:val="000000" w:themeColor="text1"/>
        </w:rPr>
        <w:t xml:space="preserve"> (Table 5; Fig. 5).</w:t>
      </w:r>
    </w:p>
    <w:p w14:paraId="73B6F0D9" w14:textId="49629572" w:rsidR="00633B14" w:rsidRPr="00BF23DF" w:rsidRDefault="00633B14" w:rsidP="00BE5472">
      <w:pPr>
        <w:spacing w:line="480" w:lineRule="auto"/>
        <w:ind w:firstLine="720"/>
        <w:rPr>
          <w:color w:val="000000" w:themeColor="text1"/>
        </w:rPr>
      </w:pPr>
      <w:r>
        <w:rPr>
          <w:color w:val="000000" w:themeColor="text1"/>
        </w:rPr>
        <w:t>Finally, increasing air temperature had a strong direct negative effect on vapor pressure deficit, while soil moisture had a strong direct positive effect on soil moisture (Table 5; Fig. 5).</w:t>
      </w:r>
    </w:p>
    <w:p w14:paraId="3BD8C108" w14:textId="1AAAB725" w:rsidR="003B2720" w:rsidRDefault="003B2720" w:rsidP="00633B14">
      <w:pPr>
        <w:spacing w:line="480" w:lineRule="auto"/>
        <w:rPr>
          <w:color w:val="000000" w:themeColor="text1"/>
        </w:rPr>
      </w:pPr>
      <w:r>
        <w:rPr>
          <w:color w:val="000000" w:themeColor="text1"/>
        </w:rPr>
        <w:br w:type="page"/>
      </w:r>
    </w:p>
    <w:p w14:paraId="7E38171D" w14:textId="73902D76" w:rsidR="00C561FA" w:rsidRPr="00C561FA" w:rsidRDefault="003B2720" w:rsidP="00C561FA">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direct effects of climatic and edaphic characteristics on </w:t>
      </w:r>
      <w:r w:rsidR="00B95C39">
        <w:rPr>
          <w:color w:val="000000" w:themeColor="text1"/>
        </w:rPr>
        <w:t xml:space="preserve">leaf nitrogen </w:t>
      </w:r>
      <w:r w:rsidR="00B95C39" w:rsidRPr="00C561FA">
        <w:rPr>
          <w:color w:val="000000" w:themeColor="text1"/>
        </w:rPr>
        <w:t>content</w:t>
      </w:r>
      <w:r w:rsidR="00C561FA" w:rsidRPr="00C561FA">
        <w:rPr>
          <w:color w:val="000000" w:themeColor="text1"/>
        </w:rPr>
        <w:t xml:space="preserve">, </w:t>
      </w:r>
      <w:r w:rsidR="00C561FA" w:rsidRPr="00C561FA">
        <w:rPr>
          <w:i/>
          <w:iCs/>
          <w:color w:val="000000"/>
          <w:lang w:val="el-GR"/>
        </w:rPr>
        <w:t>χ</w:t>
      </w:r>
      <w:r w:rsidR="00C561FA" w:rsidRPr="00C561FA">
        <w:rPr>
          <w:color w:val="000000" w:themeColor="text1"/>
        </w:rPr>
        <w:t xml:space="preserve">, and </w:t>
      </w:r>
      <w:r w:rsidR="00C561FA" w:rsidRPr="00C561FA">
        <w:rPr>
          <w:i/>
          <w:iCs/>
          <w:color w:val="000000" w:themeColor="text1"/>
          <w:lang w:val="el-GR"/>
        </w:rPr>
        <w:t>β</w:t>
      </w:r>
      <w:r w:rsidR="00032B7F" w:rsidRPr="00C561FA">
        <w:rPr>
          <w:color w:val="000000" w:themeColor="text1"/>
          <w:vertAlign w:val="superscript"/>
        </w:rPr>
        <w:t>*</w:t>
      </w:r>
    </w:p>
    <w:tbl>
      <w:tblPr>
        <w:tblStyle w:val="TableGrid"/>
        <w:tblW w:w="7618" w:type="dxa"/>
        <w:jc w:val="center"/>
        <w:tblLook w:val="04A0" w:firstRow="1" w:lastRow="0" w:firstColumn="1" w:lastColumn="0" w:noHBand="0" w:noVBand="1"/>
      </w:tblPr>
      <w:tblGrid>
        <w:gridCol w:w="2244"/>
        <w:gridCol w:w="1749"/>
        <w:gridCol w:w="1455"/>
        <w:gridCol w:w="1075"/>
        <w:gridCol w:w="1095"/>
      </w:tblGrid>
      <w:tr w:rsidR="00C561FA" w14:paraId="39DE0972" w14:textId="77777777" w:rsidTr="00CE6E48">
        <w:trPr>
          <w:jc w:val="center"/>
        </w:trPr>
        <w:tc>
          <w:tcPr>
            <w:tcW w:w="2244" w:type="dxa"/>
            <w:tcBorders>
              <w:top w:val="single" w:sz="4" w:space="0" w:color="auto"/>
              <w:left w:val="nil"/>
              <w:bottom w:val="single" w:sz="4" w:space="0" w:color="auto"/>
              <w:right w:val="nil"/>
            </w:tcBorders>
            <w:vAlign w:val="center"/>
          </w:tcPr>
          <w:p w14:paraId="08E48663" w14:textId="10A8C2EE" w:rsidR="00C561FA" w:rsidRPr="003109E7" w:rsidRDefault="00C561FA" w:rsidP="00627559">
            <w:pPr>
              <w:rPr>
                <w:b/>
                <w:bCs/>
                <w:color w:val="000000" w:themeColor="text1"/>
              </w:rPr>
            </w:pPr>
            <w:r w:rsidRPr="003109E7">
              <w:rPr>
                <w:b/>
                <w:bCs/>
                <w:color w:val="000000" w:themeColor="text1"/>
              </w:rPr>
              <w:t>Response variable</w:t>
            </w:r>
          </w:p>
        </w:tc>
        <w:tc>
          <w:tcPr>
            <w:tcW w:w="1749" w:type="dxa"/>
            <w:tcBorders>
              <w:top w:val="single" w:sz="4" w:space="0" w:color="auto"/>
              <w:left w:val="nil"/>
              <w:bottom w:val="single" w:sz="4" w:space="0" w:color="auto"/>
              <w:right w:val="nil"/>
            </w:tcBorders>
            <w:vAlign w:val="center"/>
          </w:tcPr>
          <w:p w14:paraId="420440E2" w14:textId="06291A8B" w:rsidR="00C561FA" w:rsidRPr="003109E7" w:rsidRDefault="00C561FA" w:rsidP="00627559">
            <w:pPr>
              <w:rPr>
                <w:b/>
                <w:bCs/>
                <w:color w:val="000000" w:themeColor="text1"/>
              </w:rPr>
            </w:pPr>
            <w:r w:rsidRPr="003109E7">
              <w:rPr>
                <w:b/>
                <w:bCs/>
                <w:color w:val="000000" w:themeColor="text1"/>
              </w:rPr>
              <w:t>Predictor</w:t>
            </w:r>
          </w:p>
        </w:tc>
        <w:tc>
          <w:tcPr>
            <w:tcW w:w="1455" w:type="dxa"/>
            <w:tcBorders>
              <w:top w:val="single" w:sz="4" w:space="0" w:color="auto"/>
              <w:left w:val="nil"/>
              <w:bottom w:val="single" w:sz="4" w:space="0" w:color="auto"/>
              <w:right w:val="nil"/>
            </w:tcBorders>
            <w:vAlign w:val="center"/>
          </w:tcPr>
          <w:p w14:paraId="3839EB6E" w14:textId="42C4A586" w:rsidR="00C561FA" w:rsidRPr="003109E7" w:rsidRDefault="00C561FA" w:rsidP="00627559">
            <w:pPr>
              <w:rPr>
                <w:b/>
                <w:bCs/>
                <w:color w:val="000000" w:themeColor="text1"/>
              </w:rPr>
            </w:pPr>
            <w:r w:rsidRPr="003109E7">
              <w:rPr>
                <w:b/>
                <w:bCs/>
                <w:color w:val="000000"/>
              </w:rPr>
              <w:t>Coefficient</w:t>
            </w:r>
          </w:p>
        </w:tc>
        <w:tc>
          <w:tcPr>
            <w:tcW w:w="1075" w:type="dxa"/>
            <w:tcBorders>
              <w:top w:val="single" w:sz="4" w:space="0" w:color="auto"/>
              <w:left w:val="nil"/>
              <w:bottom w:val="single" w:sz="4" w:space="0" w:color="auto"/>
              <w:right w:val="nil"/>
            </w:tcBorders>
            <w:vAlign w:val="center"/>
          </w:tcPr>
          <w:p w14:paraId="21099FD2" w14:textId="0D0ED628" w:rsidR="00C561FA" w:rsidRPr="003109E7" w:rsidRDefault="00C561FA" w:rsidP="00627559">
            <w:pPr>
              <w:rPr>
                <w:b/>
                <w:bCs/>
                <w:color w:val="000000" w:themeColor="text1"/>
              </w:rPr>
            </w:pPr>
            <w:r w:rsidRPr="003109E7">
              <w:rPr>
                <w:b/>
                <w:bCs/>
                <w:color w:val="000000"/>
              </w:rPr>
              <w:t>z-score</w:t>
            </w:r>
          </w:p>
        </w:tc>
        <w:tc>
          <w:tcPr>
            <w:tcW w:w="1095" w:type="dxa"/>
            <w:tcBorders>
              <w:top w:val="single" w:sz="4" w:space="0" w:color="auto"/>
              <w:left w:val="nil"/>
              <w:bottom w:val="single" w:sz="4" w:space="0" w:color="auto"/>
              <w:right w:val="nil"/>
            </w:tcBorders>
            <w:vAlign w:val="center"/>
          </w:tcPr>
          <w:p w14:paraId="0945125C" w14:textId="0D3A7328" w:rsidR="00C561FA" w:rsidRPr="003109E7" w:rsidRDefault="00C561FA" w:rsidP="00627559">
            <w:pPr>
              <w:rPr>
                <w:b/>
                <w:bCs/>
                <w:color w:val="000000" w:themeColor="text1"/>
              </w:rPr>
            </w:pPr>
            <w:r w:rsidRPr="003109E7">
              <w:rPr>
                <w:b/>
                <w:bCs/>
                <w:color w:val="000000"/>
              </w:rPr>
              <w:t>p-value</w:t>
            </w:r>
          </w:p>
        </w:tc>
      </w:tr>
      <w:tr w:rsidR="00CE6E48" w14:paraId="4AE8EDE4" w14:textId="77777777" w:rsidTr="00C52B61">
        <w:trPr>
          <w:jc w:val="center"/>
        </w:trPr>
        <w:tc>
          <w:tcPr>
            <w:tcW w:w="2244" w:type="dxa"/>
            <w:vMerge w:val="restart"/>
            <w:tcBorders>
              <w:top w:val="single" w:sz="4" w:space="0" w:color="auto"/>
              <w:left w:val="nil"/>
              <w:right w:val="nil"/>
            </w:tcBorders>
            <w:vAlign w:val="center"/>
          </w:tcPr>
          <w:p w14:paraId="6F3178C0" w14:textId="77777777" w:rsidR="00CE6E48" w:rsidRDefault="00CE6E48" w:rsidP="00CE6E48">
            <w:pPr>
              <w:spacing w:line="276" w:lineRule="auto"/>
              <w:rPr>
                <w:b/>
                <w:bCs/>
                <w:color w:val="000000"/>
              </w:rPr>
            </w:pPr>
            <w:r w:rsidRPr="00C561FA">
              <w:rPr>
                <w:b/>
                <w:bCs/>
                <w:i/>
                <w:iCs/>
                <w:color w:val="000000"/>
              </w:rPr>
              <w:t>N</w:t>
            </w:r>
            <w:r w:rsidRPr="00C561FA">
              <w:rPr>
                <w:b/>
                <w:bCs/>
                <w:color w:val="000000"/>
                <w:vertAlign w:val="subscript"/>
              </w:rPr>
              <w:t>area</w:t>
            </w:r>
          </w:p>
          <w:p w14:paraId="7BD7059A" w14:textId="2241FC88" w:rsidR="00CE6E48" w:rsidRDefault="00CE6E48" w:rsidP="00CE6E48">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p w14:paraId="161D32D5" w14:textId="51C6DB1E" w:rsidR="00CE6E48" w:rsidRPr="00C561FA" w:rsidRDefault="00CE6E48" w:rsidP="00CE6E48">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92</w:t>
            </w:r>
          </w:p>
        </w:tc>
        <w:tc>
          <w:tcPr>
            <w:tcW w:w="1749" w:type="dxa"/>
            <w:tcBorders>
              <w:top w:val="single" w:sz="4" w:space="0" w:color="auto"/>
              <w:left w:val="nil"/>
              <w:bottom w:val="nil"/>
              <w:right w:val="nil"/>
            </w:tcBorders>
            <w:vAlign w:val="center"/>
          </w:tcPr>
          <w:p w14:paraId="7933D5BD" w14:textId="04FE55D7" w:rsidR="00CE6E48" w:rsidRPr="00627559" w:rsidRDefault="00CE6E48" w:rsidP="00CE6E48">
            <w:pPr>
              <w:spacing w:line="276" w:lineRule="auto"/>
              <w:rPr>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549BB4FC" w14:textId="0E2BE3B9" w:rsidR="00CE6E48" w:rsidRPr="00CE6E48" w:rsidRDefault="00CE6E48" w:rsidP="00CE6E48">
            <w:pPr>
              <w:spacing w:line="276" w:lineRule="auto"/>
              <w:jc w:val="right"/>
              <w:rPr>
                <w:color w:val="000000" w:themeColor="text1"/>
              </w:rPr>
            </w:pPr>
            <w:r w:rsidRPr="00CE6E48">
              <w:rPr>
                <w:color w:val="000000"/>
              </w:rPr>
              <w:t>-0.062</w:t>
            </w:r>
          </w:p>
        </w:tc>
        <w:tc>
          <w:tcPr>
            <w:tcW w:w="1075" w:type="dxa"/>
            <w:tcBorders>
              <w:top w:val="single" w:sz="4" w:space="0" w:color="auto"/>
              <w:left w:val="nil"/>
              <w:bottom w:val="nil"/>
              <w:right w:val="nil"/>
            </w:tcBorders>
            <w:vAlign w:val="bottom"/>
          </w:tcPr>
          <w:p w14:paraId="747B152A" w14:textId="21CC28C0" w:rsidR="00CE6E48" w:rsidRPr="00CE6E48" w:rsidRDefault="00CE6E48" w:rsidP="00CE6E48">
            <w:pPr>
              <w:spacing w:line="276" w:lineRule="auto"/>
              <w:jc w:val="right"/>
              <w:rPr>
                <w:color w:val="000000" w:themeColor="text1"/>
              </w:rPr>
            </w:pPr>
            <w:r w:rsidRPr="00CE6E48">
              <w:rPr>
                <w:color w:val="000000"/>
              </w:rPr>
              <w:t>-3</w:t>
            </w:r>
            <w:r>
              <w:rPr>
                <w:color w:val="000000"/>
              </w:rPr>
              <w:t>.000</w:t>
            </w:r>
          </w:p>
        </w:tc>
        <w:tc>
          <w:tcPr>
            <w:tcW w:w="1095" w:type="dxa"/>
            <w:tcBorders>
              <w:top w:val="single" w:sz="4" w:space="0" w:color="auto"/>
              <w:left w:val="nil"/>
              <w:bottom w:val="nil"/>
              <w:right w:val="nil"/>
            </w:tcBorders>
            <w:vAlign w:val="bottom"/>
          </w:tcPr>
          <w:p w14:paraId="30E7E27F" w14:textId="3A7FB450" w:rsidR="00CE6E48" w:rsidRPr="00CE6E48" w:rsidRDefault="00CE6E48" w:rsidP="00CE6E48">
            <w:pPr>
              <w:spacing w:line="276" w:lineRule="auto"/>
              <w:jc w:val="right"/>
              <w:rPr>
                <w:b/>
                <w:bCs/>
                <w:color w:val="000000" w:themeColor="text1"/>
              </w:rPr>
            </w:pPr>
            <w:r w:rsidRPr="00CE6E48">
              <w:rPr>
                <w:b/>
                <w:bCs/>
                <w:color w:val="000000"/>
              </w:rPr>
              <w:t>0.003</w:t>
            </w:r>
          </w:p>
        </w:tc>
      </w:tr>
      <w:tr w:rsidR="00CE6E48" w14:paraId="06F3A6A0" w14:textId="77777777" w:rsidTr="00C52B61">
        <w:trPr>
          <w:jc w:val="center"/>
        </w:trPr>
        <w:tc>
          <w:tcPr>
            <w:tcW w:w="2244" w:type="dxa"/>
            <w:vMerge/>
            <w:tcBorders>
              <w:left w:val="nil"/>
              <w:right w:val="nil"/>
            </w:tcBorders>
          </w:tcPr>
          <w:p w14:paraId="64FB0FCE"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0E9A32B9" w14:textId="4049C77E" w:rsidR="00CE6E48" w:rsidRPr="00627559" w:rsidRDefault="00CE6E48" w:rsidP="00CE6E48">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4C98915D" w14:textId="26DC2DAD" w:rsidR="00CE6E48" w:rsidRPr="00CE6E48" w:rsidRDefault="00CE6E48" w:rsidP="00CE6E48">
            <w:pPr>
              <w:spacing w:line="276" w:lineRule="auto"/>
              <w:jc w:val="right"/>
              <w:rPr>
                <w:color w:val="000000" w:themeColor="text1"/>
              </w:rPr>
            </w:pPr>
            <w:r w:rsidRPr="00CE6E48">
              <w:rPr>
                <w:color w:val="000000"/>
              </w:rPr>
              <w:t>-0.038</w:t>
            </w:r>
          </w:p>
        </w:tc>
        <w:tc>
          <w:tcPr>
            <w:tcW w:w="1075" w:type="dxa"/>
            <w:tcBorders>
              <w:top w:val="nil"/>
              <w:left w:val="nil"/>
              <w:bottom w:val="nil"/>
              <w:right w:val="nil"/>
            </w:tcBorders>
            <w:vAlign w:val="bottom"/>
          </w:tcPr>
          <w:p w14:paraId="140D726E" w14:textId="59891956" w:rsidR="00CE6E48" w:rsidRPr="00CE6E48" w:rsidRDefault="00CE6E48" w:rsidP="00CE6E48">
            <w:pPr>
              <w:spacing w:line="276" w:lineRule="auto"/>
              <w:jc w:val="right"/>
              <w:rPr>
                <w:color w:val="000000" w:themeColor="text1"/>
              </w:rPr>
            </w:pPr>
            <w:r w:rsidRPr="00CE6E48">
              <w:rPr>
                <w:color w:val="000000"/>
              </w:rPr>
              <w:t>-1.115</w:t>
            </w:r>
          </w:p>
        </w:tc>
        <w:tc>
          <w:tcPr>
            <w:tcW w:w="1095" w:type="dxa"/>
            <w:tcBorders>
              <w:top w:val="nil"/>
              <w:left w:val="nil"/>
              <w:bottom w:val="nil"/>
              <w:right w:val="nil"/>
            </w:tcBorders>
            <w:vAlign w:val="bottom"/>
          </w:tcPr>
          <w:p w14:paraId="62EBB10A" w14:textId="736B6073" w:rsidR="00CE6E48" w:rsidRPr="00CE6E48" w:rsidRDefault="00CE6E48" w:rsidP="00CE6E48">
            <w:pPr>
              <w:spacing w:line="276" w:lineRule="auto"/>
              <w:jc w:val="right"/>
              <w:rPr>
                <w:color w:val="000000" w:themeColor="text1"/>
              </w:rPr>
            </w:pPr>
            <w:r w:rsidRPr="00CE6E48">
              <w:rPr>
                <w:color w:val="000000"/>
              </w:rPr>
              <w:t>0.265</w:t>
            </w:r>
          </w:p>
        </w:tc>
      </w:tr>
      <w:tr w:rsidR="00CE6E48" w14:paraId="2FE71A5F" w14:textId="77777777" w:rsidTr="00C52B61">
        <w:trPr>
          <w:jc w:val="center"/>
        </w:trPr>
        <w:tc>
          <w:tcPr>
            <w:tcW w:w="2244" w:type="dxa"/>
            <w:vMerge/>
            <w:tcBorders>
              <w:left w:val="nil"/>
              <w:right w:val="nil"/>
            </w:tcBorders>
          </w:tcPr>
          <w:p w14:paraId="4C4C015F"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1ADD6AA9" w14:textId="14A1D997" w:rsidR="00CE6E48" w:rsidRPr="00627559" w:rsidRDefault="00CE6E48" w:rsidP="00CE6E48">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3B51A45F" w14:textId="75695196" w:rsidR="00CE6E48" w:rsidRPr="00CE6E48" w:rsidRDefault="00CE6E48" w:rsidP="00CE6E48">
            <w:pPr>
              <w:spacing w:line="276" w:lineRule="auto"/>
              <w:jc w:val="right"/>
              <w:rPr>
                <w:color w:val="000000" w:themeColor="text1"/>
              </w:rPr>
            </w:pPr>
            <w:r w:rsidRPr="00CE6E48">
              <w:rPr>
                <w:color w:val="000000"/>
              </w:rPr>
              <w:t>-0.015</w:t>
            </w:r>
          </w:p>
        </w:tc>
        <w:tc>
          <w:tcPr>
            <w:tcW w:w="1075" w:type="dxa"/>
            <w:tcBorders>
              <w:top w:val="nil"/>
              <w:left w:val="nil"/>
              <w:bottom w:val="nil"/>
              <w:right w:val="nil"/>
            </w:tcBorders>
            <w:vAlign w:val="bottom"/>
          </w:tcPr>
          <w:p w14:paraId="461B9539" w14:textId="17C48A85" w:rsidR="00CE6E48" w:rsidRPr="00CE6E48" w:rsidRDefault="00CE6E48" w:rsidP="00CE6E48">
            <w:pPr>
              <w:spacing w:line="276" w:lineRule="auto"/>
              <w:jc w:val="right"/>
              <w:rPr>
                <w:color w:val="000000" w:themeColor="text1"/>
              </w:rPr>
            </w:pPr>
            <w:r w:rsidRPr="00CE6E48">
              <w:rPr>
                <w:color w:val="000000"/>
              </w:rPr>
              <w:t>-0.636</w:t>
            </w:r>
          </w:p>
        </w:tc>
        <w:tc>
          <w:tcPr>
            <w:tcW w:w="1095" w:type="dxa"/>
            <w:tcBorders>
              <w:top w:val="nil"/>
              <w:left w:val="nil"/>
              <w:bottom w:val="nil"/>
              <w:right w:val="nil"/>
            </w:tcBorders>
            <w:vAlign w:val="bottom"/>
          </w:tcPr>
          <w:p w14:paraId="2B3874D7" w14:textId="0AF80810" w:rsidR="00CE6E48" w:rsidRPr="00CE6E48" w:rsidRDefault="00CE6E48" w:rsidP="00CE6E48">
            <w:pPr>
              <w:spacing w:line="276" w:lineRule="auto"/>
              <w:jc w:val="right"/>
              <w:rPr>
                <w:color w:val="000000" w:themeColor="text1"/>
              </w:rPr>
            </w:pPr>
            <w:r w:rsidRPr="00CE6E48">
              <w:rPr>
                <w:color w:val="000000"/>
              </w:rPr>
              <w:t>0.525</w:t>
            </w:r>
          </w:p>
        </w:tc>
      </w:tr>
      <w:tr w:rsidR="00CE6E48" w14:paraId="262493E9" w14:textId="77777777" w:rsidTr="00C52B61">
        <w:trPr>
          <w:jc w:val="center"/>
        </w:trPr>
        <w:tc>
          <w:tcPr>
            <w:tcW w:w="2244" w:type="dxa"/>
            <w:vMerge/>
            <w:tcBorders>
              <w:left w:val="nil"/>
              <w:right w:val="nil"/>
            </w:tcBorders>
          </w:tcPr>
          <w:p w14:paraId="4FEB862D"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19875A1F" w14:textId="508C4710" w:rsidR="00CE6E48" w:rsidRPr="00627559" w:rsidRDefault="00CE6E48" w:rsidP="00CE6E48">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78990EB5" w14:textId="3F7F16BF" w:rsidR="00CE6E48" w:rsidRPr="00CE6E48" w:rsidRDefault="00CE6E48" w:rsidP="00CE6E48">
            <w:pPr>
              <w:spacing w:line="276" w:lineRule="auto"/>
              <w:jc w:val="right"/>
              <w:rPr>
                <w:color w:val="000000" w:themeColor="text1"/>
              </w:rPr>
            </w:pPr>
            <w:r w:rsidRPr="00CE6E48">
              <w:rPr>
                <w:color w:val="000000"/>
              </w:rPr>
              <w:t>-0.01</w:t>
            </w:r>
            <w:r>
              <w:rPr>
                <w:color w:val="000000"/>
              </w:rPr>
              <w:t>0</w:t>
            </w:r>
          </w:p>
        </w:tc>
        <w:tc>
          <w:tcPr>
            <w:tcW w:w="1075" w:type="dxa"/>
            <w:tcBorders>
              <w:top w:val="nil"/>
              <w:left w:val="nil"/>
              <w:bottom w:val="nil"/>
              <w:right w:val="nil"/>
            </w:tcBorders>
            <w:vAlign w:val="bottom"/>
          </w:tcPr>
          <w:p w14:paraId="22D61F7B" w14:textId="29B1F0D9" w:rsidR="00CE6E48" w:rsidRPr="00CE6E48" w:rsidRDefault="00CE6E48" w:rsidP="00CE6E48">
            <w:pPr>
              <w:spacing w:line="276" w:lineRule="auto"/>
              <w:jc w:val="right"/>
              <w:rPr>
                <w:color w:val="000000" w:themeColor="text1"/>
              </w:rPr>
            </w:pPr>
            <w:r w:rsidRPr="00CE6E48">
              <w:rPr>
                <w:color w:val="000000"/>
              </w:rPr>
              <w:t>-0.448</w:t>
            </w:r>
          </w:p>
        </w:tc>
        <w:tc>
          <w:tcPr>
            <w:tcW w:w="1095" w:type="dxa"/>
            <w:tcBorders>
              <w:top w:val="nil"/>
              <w:left w:val="nil"/>
              <w:bottom w:val="nil"/>
              <w:right w:val="nil"/>
            </w:tcBorders>
            <w:vAlign w:val="bottom"/>
          </w:tcPr>
          <w:p w14:paraId="0B82708D" w14:textId="611692AE" w:rsidR="00CE6E48" w:rsidRPr="00CE6E48" w:rsidRDefault="00CE6E48" w:rsidP="00CE6E48">
            <w:pPr>
              <w:spacing w:line="276" w:lineRule="auto"/>
              <w:jc w:val="right"/>
              <w:rPr>
                <w:color w:val="000000" w:themeColor="text1"/>
              </w:rPr>
            </w:pPr>
            <w:r w:rsidRPr="00CE6E48">
              <w:rPr>
                <w:color w:val="000000"/>
              </w:rPr>
              <w:t>0.654</w:t>
            </w:r>
          </w:p>
        </w:tc>
      </w:tr>
      <w:tr w:rsidR="00CE6E48" w14:paraId="3FAE8CE6" w14:textId="77777777" w:rsidTr="00C52B61">
        <w:trPr>
          <w:jc w:val="center"/>
        </w:trPr>
        <w:tc>
          <w:tcPr>
            <w:tcW w:w="2244" w:type="dxa"/>
            <w:vMerge/>
            <w:tcBorders>
              <w:left w:val="nil"/>
              <w:right w:val="nil"/>
            </w:tcBorders>
          </w:tcPr>
          <w:p w14:paraId="644B1E72" w14:textId="77777777" w:rsidR="00CE6E48" w:rsidRDefault="00CE6E48" w:rsidP="00CE6E48">
            <w:pPr>
              <w:spacing w:line="276" w:lineRule="auto"/>
              <w:rPr>
                <w:color w:val="000000" w:themeColor="text1"/>
              </w:rPr>
            </w:pPr>
          </w:p>
        </w:tc>
        <w:tc>
          <w:tcPr>
            <w:tcW w:w="1749" w:type="dxa"/>
            <w:tcBorders>
              <w:top w:val="nil"/>
              <w:left w:val="nil"/>
              <w:bottom w:val="nil"/>
              <w:right w:val="nil"/>
            </w:tcBorders>
            <w:vAlign w:val="center"/>
          </w:tcPr>
          <w:p w14:paraId="30DBDC39" w14:textId="7ACC3802" w:rsidR="00CE6E48" w:rsidRPr="00627559" w:rsidRDefault="00CE6E48" w:rsidP="00CE6E48">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7D9C4441" w14:textId="16306DDE" w:rsidR="00CE6E48" w:rsidRPr="00CE6E48" w:rsidRDefault="00CE6E48" w:rsidP="00CE6E48">
            <w:pPr>
              <w:spacing w:line="276" w:lineRule="auto"/>
              <w:jc w:val="right"/>
              <w:rPr>
                <w:color w:val="000000" w:themeColor="text1"/>
              </w:rPr>
            </w:pPr>
            <w:r w:rsidRPr="00CE6E48">
              <w:rPr>
                <w:color w:val="000000"/>
              </w:rPr>
              <w:t>0.003</w:t>
            </w:r>
          </w:p>
        </w:tc>
        <w:tc>
          <w:tcPr>
            <w:tcW w:w="1075" w:type="dxa"/>
            <w:tcBorders>
              <w:top w:val="nil"/>
              <w:left w:val="nil"/>
              <w:bottom w:val="nil"/>
              <w:right w:val="nil"/>
            </w:tcBorders>
            <w:vAlign w:val="bottom"/>
          </w:tcPr>
          <w:p w14:paraId="6EF371BD" w14:textId="304418FB" w:rsidR="00CE6E48" w:rsidRPr="00CE6E48" w:rsidRDefault="00CE6E48" w:rsidP="00CE6E48">
            <w:pPr>
              <w:spacing w:line="276" w:lineRule="auto"/>
              <w:jc w:val="right"/>
              <w:rPr>
                <w:color w:val="000000" w:themeColor="text1"/>
              </w:rPr>
            </w:pPr>
            <w:r w:rsidRPr="00CE6E48">
              <w:rPr>
                <w:color w:val="000000"/>
              </w:rPr>
              <w:t>0.04</w:t>
            </w:r>
            <w:r>
              <w:rPr>
                <w:color w:val="000000"/>
              </w:rPr>
              <w:t>0</w:t>
            </w:r>
          </w:p>
        </w:tc>
        <w:tc>
          <w:tcPr>
            <w:tcW w:w="1095" w:type="dxa"/>
            <w:tcBorders>
              <w:top w:val="nil"/>
              <w:left w:val="nil"/>
              <w:bottom w:val="nil"/>
              <w:right w:val="nil"/>
            </w:tcBorders>
            <w:vAlign w:val="bottom"/>
          </w:tcPr>
          <w:p w14:paraId="0C5F50E1" w14:textId="7F235134" w:rsidR="00CE6E48" w:rsidRPr="00CE6E48" w:rsidRDefault="00CE6E48" w:rsidP="00CE6E48">
            <w:pPr>
              <w:spacing w:line="276" w:lineRule="auto"/>
              <w:jc w:val="right"/>
              <w:rPr>
                <w:b/>
                <w:bCs/>
                <w:color w:val="000000" w:themeColor="text1"/>
              </w:rPr>
            </w:pPr>
            <w:r w:rsidRPr="00CE6E48">
              <w:rPr>
                <w:color w:val="000000"/>
              </w:rPr>
              <w:t>0.968</w:t>
            </w:r>
          </w:p>
        </w:tc>
      </w:tr>
      <w:tr w:rsidR="00CE6E48" w14:paraId="76ADE511" w14:textId="77777777" w:rsidTr="00C52B61">
        <w:trPr>
          <w:jc w:val="center"/>
        </w:trPr>
        <w:tc>
          <w:tcPr>
            <w:tcW w:w="2244" w:type="dxa"/>
            <w:vMerge/>
            <w:tcBorders>
              <w:left w:val="nil"/>
              <w:right w:val="nil"/>
            </w:tcBorders>
          </w:tcPr>
          <w:p w14:paraId="26602022" w14:textId="77777777" w:rsidR="00CE6E48" w:rsidRDefault="00CE6E48" w:rsidP="00CE6E48">
            <w:pPr>
              <w:spacing w:line="276" w:lineRule="auto"/>
              <w:rPr>
                <w:color w:val="000000" w:themeColor="text1"/>
              </w:rPr>
            </w:pPr>
          </w:p>
        </w:tc>
        <w:tc>
          <w:tcPr>
            <w:tcW w:w="1749" w:type="dxa"/>
            <w:tcBorders>
              <w:top w:val="nil"/>
              <w:left w:val="nil"/>
              <w:bottom w:val="nil"/>
              <w:right w:val="nil"/>
            </w:tcBorders>
          </w:tcPr>
          <w:p w14:paraId="50BD8441" w14:textId="604D8C96" w:rsidR="00CE6E48" w:rsidRPr="003109E7" w:rsidRDefault="00CE6E48" w:rsidP="00CE6E48">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nil"/>
              <w:right w:val="nil"/>
            </w:tcBorders>
            <w:vAlign w:val="bottom"/>
          </w:tcPr>
          <w:p w14:paraId="11878B88" w14:textId="5BA109F7" w:rsidR="00CE6E48" w:rsidRPr="00CE6E48" w:rsidRDefault="00CE6E48" w:rsidP="00CE6E48">
            <w:pPr>
              <w:spacing w:line="276" w:lineRule="auto"/>
              <w:jc w:val="right"/>
              <w:rPr>
                <w:color w:val="000000" w:themeColor="text1"/>
              </w:rPr>
            </w:pPr>
            <w:r w:rsidRPr="00CE6E48">
              <w:rPr>
                <w:color w:val="000000"/>
              </w:rPr>
              <w:t>0.144</w:t>
            </w:r>
          </w:p>
        </w:tc>
        <w:tc>
          <w:tcPr>
            <w:tcW w:w="1075" w:type="dxa"/>
            <w:tcBorders>
              <w:top w:val="nil"/>
              <w:left w:val="nil"/>
              <w:bottom w:val="nil"/>
              <w:right w:val="nil"/>
            </w:tcBorders>
            <w:vAlign w:val="bottom"/>
          </w:tcPr>
          <w:p w14:paraId="180092B0" w14:textId="71705232" w:rsidR="00CE6E48" w:rsidRPr="00CE6E48" w:rsidRDefault="00CE6E48" w:rsidP="00CE6E48">
            <w:pPr>
              <w:spacing w:line="276" w:lineRule="auto"/>
              <w:jc w:val="right"/>
              <w:rPr>
                <w:color w:val="000000" w:themeColor="text1"/>
              </w:rPr>
            </w:pPr>
            <w:r w:rsidRPr="00CE6E48">
              <w:rPr>
                <w:color w:val="000000"/>
              </w:rPr>
              <w:t>2.095</w:t>
            </w:r>
          </w:p>
        </w:tc>
        <w:tc>
          <w:tcPr>
            <w:tcW w:w="1095" w:type="dxa"/>
            <w:tcBorders>
              <w:top w:val="nil"/>
              <w:left w:val="nil"/>
              <w:bottom w:val="nil"/>
              <w:right w:val="nil"/>
            </w:tcBorders>
            <w:vAlign w:val="bottom"/>
          </w:tcPr>
          <w:p w14:paraId="690818D7" w14:textId="27CA322C" w:rsidR="00CE6E48" w:rsidRPr="00CE6E48" w:rsidRDefault="00CE6E48" w:rsidP="00CE6E48">
            <w:pPr>
              <w:spacing w:line="276" w:lineRule="auto"/>
              <w:jc w:val="right"/>
              <w:rPr>
                <w:b/>
                <w:bCs/>
                <w:color w:val="000000" w:themeColor="text1"/>
              </w:rPr>
            </w:pPr>
            <w:r w:rsidRPr="00CE6E48">
              <w:rPr>
                <w:b/>
                <w:bCs/>
                <w:color w:val="000000"/>
              </w:rPr>
              <w:t>0.036</w:t>
            </w:r>
          </w:p>
        </w:tc>
      </w:tr>
      <w:tr w:rsidR="00CE6E48" w14:paraId="6AF6B7BD" w14:textId="77777777" w:rsidTr="00C52B61">
        <w:trPr>
          <w:jc w:val="center"/>
        </w:trPr>
        <w:tc>
          <w:tcPr>
            <w:tcW w:w="2244" w:type="dxa"/>
            <w:vMerge/>
            <w:tcBorders>
              <w:left w:val="nil"/>
              <w:right w:val="nil"/>
            </w:tcBorders>
          </w:tcPr>
          <w:p w14:paraId="72BB7D80" w14:textId="77777777" w:rsidR="00CE6E48" w:rsidRDefault="00CE6E48" w:rsidP="00CE6E48">
            <w:pPr>
              <w:spacing w:line="276" w:lineRule="auto"/>
              <w:rPr>
                <w:color w:val="000000" w:themeColor="text1"/>
              </w:rPr>
            </w:pPr>
          </w:p>
        </w:tc>
        <w:tc>
          <w:tcPr>
            <w:tcW w:w="1749" w:type="dxa"/>
            <w:tcBorders>
              <w:top w:val="nil"/>
              <w:left w:val="nil"/>
              <w:bottom w:val="nil"/>
              <w:right w:val="nil"/>
            </w:tcBorders>
          </w:tcPr>
          <w:p w14:paraId="1DCA8FC3" w14:textId="00FB196F" w:rsidR="00CE6E48" w:rsidRPr="00AC0848" w:rsidRDefault="00CE6E48" w:rsidP="00CE6E48">
            <w:pPr>
              <w:spacing w:line="276" w:lineRule="auto"/>
              <w:rPr>
                <w:color w:val="000000" w:themeColor="text1"/>
                <w:vertAlign w:val="subscript"/>
              </w:rPr>
            </w:pPr>
            <w:proofErr w:type="spellStart"/>
            <w:r>
              <w:rPr>
                <w:i/>
                <w:iCs/>
                <w:color w:val="000000" w:themeColor="text1"/>
              </w:rPr>
              <w:t>N</w:t>
            </w:r>
            <w:r>
              <w:rPr>
                <w:color w:val="000000" w:themeColor="text1"/>
                <w:vertAlign w:val="subscript"/>
              </w:rPr>
              <w:t>mass</w:t>
            </w:r>
            <w:proofErr w:type="spellEnd"/>
          </w:p>
        </w:tc>
        <w:tc>
          <w:tcPr>
            <w:tcW w:w="1455" w:type="dxa"/>
            <w:tcBorders>
              <w:top w:val="nil"/>
              <w:left w:val="nil"/>
              <w:bottom w:val="nil"/>
              <w:right w:val="nil"/>
            </w:tcBorders>
            <w:vAlign w:val="bottom"/>
          </w:tcPr>
          <w:p w14:paraId="7EF9F3D8" w14:textId="12F37C5B" w:rsidR="00CE6E48" w:rsidRPr="00CE6E48" w:rsidRDefault="00CE6E48" w:rsidP="00CE6E48">
            <w:pPr>
              <w:spacing w:line="276" w:lineRule="auto"/>
              <w:jc w:val="right"/>
              <w:rPr>
                <w:color w:val="000000"/>
              </w:rPr>
            </w:pPr>
            <w:r w:rsidRPr="00CE6E48">
              <w:rPr>
                <w:color w:val="000000"/>
              </w:rPr>
              <w:t>0.774</w:t>
            </w:r>
          </w:p>
        </w:tc>
        <w:tc>
          <w:tcPr>
            <w:tcW w:w="1075" w:type="dxa"/>
            <w:tcBorders>
              <w:top w:val="nil"/>
              <w:left w:val="nil"/>
              <w:bottom w:val="nil"/>
              <w:right w:val="nil"/>
            </w:tcBorders>
            <w:vAlign w:val="bottom"/>
          </w:tcPr>
          <w:p w14:paraId="560C94A9" w14:textId="21F675A5" w:rsidR="00CE6E48" w:rsidRPr="00CE6E48" w:rsidRDefault="00CE6E48" w:rsidP="00CE6E48">
            <w:pPr>
              <w:spacing w:line="276" w:lineRule="auto"/>
              <w:jc w:val="right"/>
              <w:rPr>
                <w:color w:val="000000"/>
              </w:rPr>
            </w:pPr>
            <w:r w:rsidRPr="00CE6E48">
              <w:rPr>
                <w:color w:val="000000"/>
              </w:rPr>
              <w:t>29.485</w:t>
            </w:r>
          </w:p>
        </w:tc>
        <w:tc>
          <w:tcPr>
            <w:tcW w:w="1095" w:type="dxa"/>
            <w:tcBorders>
              <w:top w:val="nil"/>
              <w:left w:val="nil"/>
              <w:bottom w:val="nil"/>
              <w:right w:val="nil"/>
            </w:tcBorders>
            <w:vAlign w:val="bottom"/>
          </w:tcPr>
          <w:p w14:paraId="3BB00684" w14:textId="070BF278" w:rsidR="00CE6E48" w:rsidRPr="00CE6E48" w:rsidRDefault="00CE6E48" w:rsidP="00CE6E48">
            <w:pPr>
              <w:spacing w:line="276" w:lineRule="auto"/>
              <w:jc w:val="right"/>
              <w:rPr>
                <w:b/>
                <w:bCs/>
                <w:color w:val="000000"/>
              </w:rPr>
            </w:pPr>
            <w:r w:rsidRPr="00CE6E48">
              <w:rPr>
                <w:b/>
                <w:bCs/>
                <w:color w:val="000000"/>
              </w:rPr>
              <w:t>&lt;0.001</w:t>
            </w:r>
          </w:p>
        </w:tc>
      </w:tr>
      <w:tr w:rsidR="00CE6E48" w14:paraId="0B5BE4AF" w14:textId="77777777" w:rsidTr="00CB1DA1">
        <w:trPr>
          <w:jc w:val="center"/>
        </w:trPr>
        <w:tc>
          <w:tcPr>
            <w:tcW w:w="2244" w:type="dxa"/>
            <w:vMerge/>
            <w:tcBorders>
              <w:left w:val="nil"/>
              <w:bottom w:val="single" w:sz="4" w:space="0" w:color="auto"/>
              <w:right w:val="nil"/>
            </w:tcBorders>
          </w:tcPr>
          <w:p w14:paraId="5B9FDA5F" w14:textId="77777777" w:rsidR="00CE6E48" w:rsidRDefault="00CE6E48" w:rsidP="00CE6E48">
            <w:pPr>
              <w:spacing w:line="276" w:lineRule="auto"/>
              <w:rPr>
                <w:color w:val="000000" w:themeColor="text1"/>
              </w:rPr>
            </w:pPr>
          </w:p>
        </w:tc>
        <w:tc>
          <w:tcPr>
            <w:tcW w:w="1749" w:type="dxa"/>
            <w:tcBorders>
              <w:top w:val="nil"/>
              <w:left w:val="nil"/>
              <w:bottom w:val="single" w:sz="4" w:space="0" w:color="auto"/>
              <w:right w:val="nil"/>
            </w:tcBorders>
          </w:tcPr>
          <w:p w14:paraId="1E89613B" w14:textId="4A4E5027" w:rsidR="00CE6E48" w:rsidRPr="00AC0848" w:rsidRDefault="00CE6E48" w:rsidP="00CE6E48">
            <w:pPr>
              <w:spacing w:line="276" w:lineRule="auto"/>
              <w:rPr>
                <w:color w:val="000000" w:themeColor="text1"/>
              </w:rPr>
            </w:pPr>
            <w:proofErr w:type="spellStart"/>
            <w:r>
              <w:rPr>
                <w:i/>
                <w:iCs/>
                <w:color w:val="000000" w:themeColor="text1"/>
              </w:rPr>
              <w:t>M</w:t>
            </w:r>
            <w:r>
              <w:rPr>
                <w:color w:val="000000" w:themeColor="text1"/>
                <w:vertAlign w:val="subscript"/>
              </w:rPr>
              <w:t>area</w:t>
            </w:r>
            <w:proofErr w:type="spellEnd"/>
          </w:p>
        </w:tc>
        <w:tc>
          <w:tcPr>
            <w:tcW w:w="1455" w:type="dxa"/>
            <w:tcBorders>
              <w:top w:val="nil"/>
              <w:left w:val="nil"/>
              <w:bottom w:val="single" w:sz="4" w:space="0" w:color="auto"/>
              <w:right w:val="nil"/>
            </w:tcBorders>
            <w:vAlign w:val="bottom"/>
          </w:tcPr>
          <w:p w14:paraId="1763CB6F" w14:textId="7061898F" w:rsidR="00CE6E48" w:rsidRPr="00CE6E48" w:rsidRDefault="00CE6E48" w:rsidP="00CE6E48">
            <w:pPr>
              <w:spacing w:line="276" w:lineRule="auto"/>
              <w:jc w:val="right"/>
              <w:rPr>
                <w:color w:val="000000"/>
              </w:rPr>
            </w:pPr>
            <w:r w:rsidRPr="00CE6E48">
              <w:rPr>
                <w:color w:val="000000"/>
              </w:rPr>
              <w:t>0.772</w:t>
            </w:r>
          </w:p>
        </w:tc>
        <w:tc>
          <w:tcPr>
            <w:tcW w:w="1075" w:type="dxa"/>
            <w:tcBorders>
              <w:top w:val="nil"/>
              <w:left w:val="nil"/>
              <w:bottom w:val="single" w:sz="4" w:space="0" w:color="auto"/>
              <w:right w:val="nil"/>
            </w:tcBorders>
            <w:vAlign w:val="bottom"/>
          </w:tcPr>
          <w:p w14:paraId="6A80213C" w14:textId="68E713FB" w:rsidR="00CE6E48" w:rsidRPr="00CE6E48" w:rsidRDefault="00CE6E48" w:rsidP="00CE6E48">
            <w:pPr>
              <w:spacing w:line="276" w:lineRule="auto"/>
              <w:jc w:val="right"/>
              <w:rPr>
                <w:color w:val="000000"/>
              </w:rPr>
            </w:pPr>
            <w:r w:rsidRPr="00CE6E48">
              <w:rPr>
                <w:color w:val="000000"/>
              </w:rPr>
              <w:t>29.667</w:t>
            </w:r>
          </w:p>
        </w:tc>
        <w:tc>
          <w:tcPr>
            <w:tcW w:w="1095" w:type="dxa"/>
            <w:tcBorders>
              <w:top w:val="nil"/>
              <w:left w:val="nil"/>
              <w:bottom w:val="single" w:sz="4" w:space="0" w:color="auto"/>
              <w:right w:val="nil"/>
            </w:tcBorders>
            <w:vAlign w:val="bottom"/>
          </w:tcPr>
          <w:p w14:paraId="5087F8AD" w14:textId="03F666B8" w:rsidR="00CE6E48" w:rsidRPr="00CE6E48" w:rsidRDefault="00CE6E48" w:rsidP="00CE6E48">
            <w:pPr>
              <w:spacing w:line="276" w:lineRule="auto"/>
              <w:jc w:val="right"/>
              <w:rPr>
                <w:b/>
                <w:bCs/>
                <w:color w:val="000000"/>
              </w:rPr>
            </w:pPr>
            <w:r w:rsidRPr="00CE6E48">
              <w:rPr>
                <w:b/>
                <w:bCs/>
                <w:color w:val="000000"/>
              </w:rPr>
              <w:t>&lt;0.001</w:t>
            </w:r>
          </w:p>
        </w:tc>
      </w:tr>
      <w:tr w:rsidR="00CB1DA1" w14:paraId="44F29D5A" w14:textId="77777777" w:rsidTr="00CB1DA1">
        <w:trPr>
          <w:jc w:val="center"/>
        </w:trPr>
        <w:tc>
          <w:tcPr>
            <w:tcW w:w="2244" w:type="dxa"/>
            <w:vMerge w:val="restart"/>
            <w:tcBorders>
              <w:top w:val="single" w:sz="4" w:space="0" w:color="auto"/>
              <w:left w:val="nil"/>
              <w:right w:val="nil"/>
            </w:tcBorders>
            <w:vAlign w:val="center"/>
          </w:tcPr>
          <w:p w14:paraId="2C03A6BA" w14:textId="6FB56528" w:rsidR="00CB1DA1" w:rsidRDefault="00CB1DA1" w:rsidP="00CB1DA1">
            <w:pPr>
              <w:spacing w:line="276" w:lineRule="auto"/>
              <w:rPr>
                <w:b/>
                <w:bCs/>
                <w:color w:val="000000"/>
              </w:rPr>
            </w:pPr>
            <w:proofErr w:type="spellStart"/>
            <w:r w:rsidRPr="00C561FA">
              <w:rPr>
                <w:b/>
                <w:bCs/>
                <w:i/>
                <w:iCs/>
                <w:color w:val="000000"/>
              </w:rPr>
              <w:t>N</w:t>
            </w:r>
            <w:r>
              <w:rPr>
                <w:b/>
                <w:bCs/>
                <w:color w:val="000000"/>
                <w:vertAlign w:val="subscript"/>
              </w:rPr>
              <w:t>m</w:t>
            </w:r>
            <w:r w:rsidRPr="00C561FA">
              <w:rPr>
                <w:b/>
                <w:bCs/>
                <w:color w:val="000000"/>
                <w:vertAlign w:val="subscript"/>
              </w:rPr>
              <w:t>a</w:t>
            </w:r>
            <w:r>
              <w:rPr>
                <w:b/>
                <w:bCs/>
                <w:color w:val="000000"/>
                <w:vertAlign w:val="subscript"/>
              </w:rPr>
              <w:t>ss</w:t>
            </w:r>
            <w:proofErr w:type="spellEnd"/>
          </w:p>
          <w:p w14:paraId="6648B777" w14:textId="261E1E81" w:rsidR="00CB1DA1" w:rsidRDefault="00CB1DA1" w:rsidP="00CB1DA1">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0.31</w:t>
            </w:r>
          </w:p>
          <w:p w14:paraId="4B924989" w14:textId="2DFF9CEC" w:rsidR="00CB1DA1" w:rsidRPr="00CB1DA1" w:rsidRDefault="00CB1DA1" w:rsidP="00CB1DA1">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0.57</w:t>
            </w:r>
          </w:p>
        </w:tc>
        <w:tc>
          <w:tcPr>
            <w:tcW w:w="1749" w:type="dxa"/>
            <w:tcBorders>
              <w:top w:val="single" w:sz="4" w:space="0" w:color="auto"/>
              <w:left w:val="nil"/>
              <w:bottom w:val="nil"/>
              <w:right w:val="nil"/>
            </w:tcBorders>
            <w:vAlign w:val="bottom"/>
          </w:tcPr>
          <w:p w14:paraId="461BEABB" w14:textId="14BADCA1" w:rsidR="00CB1DA1" w:rsidRDefault="00CB1DA1" w:rsidP="00CB1DA1">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3808D93B" w14:textId="2F7B1D5B" w:rsidR="00CB1DA1" w:rsidRPr="00CB1DA1" w:rsidRDefault="00CB1DA1" w:rsidP="00CB1DA1">
            <w:pPr>
              <w:spacing w:line="276" w:lineRule="auto"/>
              <w:jc w:val="right"/>
              <w:rPr>
                <w:color w:val="000000"/>
              </w:rPr>
            </w:pPr>
            <w:r w:rsidRPr="00CB1DA1">
              <w:rPr>
                <w:color w:val="000000"/>
              </w:rPr>
              <w:t>-0.037</w:t>
            </w:r>
          </w:p>
        </w:tc>
        <w:tc>
          <w:tcPr>
            <w:tcW w:w="1075" w:type="dxa"/>
            <w:tcBorders>
              <w:top w:val="single" w:sz="4" w:space="0" w:color="auto"/>
              <w:left w:val="nil"/>
              <w:bottom w:val="nil"/>
              <w:right w:val="nil"/>
            </w:tcBorders>
            <w:vAlign w:val="bottom"/>
          </w:tcPr>
          <w:p w14:paraId="46828958" w14:textId="6628BD87" w:rsidR="00CB1DA1" w:rsidRPr="00CB1DA1" w:rsidRDefault="00CB1DA1" w:rsidP="00CB1DA1">
            <w:pPr>
              <w:spacing w:line="276" w:lineRule="auto"/>
              <w:jc w:val="right"/>
              <w:rPr>
                <w:color w:val="000000"/>
              </w:rPr>
            </w:pPr>
            <w:r w:rsidRPr="00CB1DA1">
              <w:rPr>
                <w:color w:val="000000"/>
              </w:rPr>
              <w:t>-1</w:t>
            </w:r>
            <w:r>
              <w:rPr>
                <w:color w:val="000000"/>
              </w:rPr>
              <w:t>.000</w:t>
            </w:r>
          </w:p>
        </w:tc>
        <w:tc>
          <w:tcPr>
            <w:tcW w:w="1095" w:type="dxa"/>
            <w:tcBorders>
              <w:top w:val="single" w:sz="4" w:space="0" w:color="auto"/>
              <w:left w:val="nil"/>
              <w:bottom w:val="nil"/>
              <w:right w:val="nil"/>
            </w:tcBorders>
            <w:vAlign w:val="bottom"/>
          </w:tcPr>
          <w:p w14:paraId="18DBD7CD" w14:textId="2D2D0990" w:rsidR="00CB1DA1" w:rsidRPr="00CB1DA1" w:rsidRDefault="00CB1DA1" w:rsidP="00CB1DA1">
            <w:pPr>
              <w:spacing w:line="276" w:lineRule="auto"/>
              <w:jc w:val="right"/>
              <w:rPr>
                <w:b/>
                <w:bCs/>
                <w:color w:val="000000"/>
              </w:rPr>
            </w:pPr>
            <w:r w:rsidRPr="00CB1DA1">
              <w:rPr>
                <w:color w:val="000000"/>
              </w:rPr>
              <w:t>0.317</w:t>
            </w:r>
          </w:p>
        </w:tc>
      </w:tr>
      <w:tr w:rsidR="00CB1DA1" w14:paraId="47AB392F" w14:textId="77777777" w:rsidTr="00A90C8B">
        <w:trPr>
          <w:jc w:val="center"/>
        </w:trPr>
        <w:tc>
          <w:tcPr>
            <w:tcW w:w="2244" w:type="dxa"/>
            <w:vMerge/>
            <w:tcBorders>
              <w:left w:val="nil"/>
              <w:right w:val="nil"/>
            </w:tcBorders>
          </w:tcPr>
          <w:p w14:paraId="41E099B1"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6074FA3C" w14:textId="1C66635A" w:rsidR="00CB1DA1" w:rsidRDefault="00CB1DA1" w:rsidP="00CB1DA1">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02B0AEF6" w14:textId="33D4987A" w:rsidR="00CB1DA1" w:rsidRPr="00CB1DA1" w:rsidRDefault="00CB1DA1" w:rsidP="00CB1DA1">
            <w:pPr>
              <w:spacing w:line="276" w:lineRule="auto"/>
              <w:jc w:val="right"/>
              <w:rPr>
                <w:color w:val="000000"/>
              </w:rPr>
            </w:pPr>
            <w:r w:rsidRPr="00CB1DA1">
              <w:rPr>
                <w:color w:val="000000"/>
              </w:rPr>
              <w:t>0.242</w:t>
            </w:r>
          </w:p>
        </w:tc>
        <w:tc>
          <w:tcPr>
            <w:tcW w:w="1075" w:type="dxa"/>
            <w:tcBorders>
              <w:top w:val="nil"/>
              <w:left w:val="nil"/>
              <w:bottom w:val="nil"/>
              <w:right w:val="nil"/>
            </w:tcBorders>
            <w:vAlign w:val="bottom"/>
          </w:tcPr>
          <w:p w14:paraId="4F34BAB4" w14:textId="7DEA5EE0" w:rsidR="00CB1DA1" w:rsidRPr="00CB1DA1" w:rsidRDefault="00CB1DA1" w:rsidP="00CB1DA1">
            <w:pPr>
              <w:spacing w:line="276" w:lineRule="auto"/>
              <w:jc w:val="right"/>
              <w:rPr>
                <w:color w:val="000000"/>
              </w:rPr>
            </w:pPr>
            <w:r w:rsidRPr="00CB1DA1">
              <w:rPr>
                <w:color w:val="000000"/>
              </w:rPr>
              <w:t>6.467</w:t>
            </w:r>
          </w:p>
        </w:tc>
        <w:tc>
          <w:tcPr>
            <w:tcW w:w="1095" w:type="dxa"/>
            <w:tcBorders>
              <w:top w:val="nil"/>
              <w:left w:val="nil"/>
              <w:bottom w:val="nil"/>
              <w:right w:val="nil"/>
            </w:tcBorders>
            <w:vAlign w:val="bottom"/>
          </w:tcPr>
          <w:p w14:paraId="34EB7318" w14:textId="2346C06C" w:rsidR="00CB1DA1" w:rsidRPr="00CB1DA1" w:rsidRDefault="00CB1DA1" w:rsidP="00CB1DA1">
            <w:pPr>
              <w:spacing w:line="276" w:lineRule="auto"/>
              <w:jc w:val="right"/>
              <w:rPr>
                <w:b/>
                <w:bCs/>
                <w:color w:val="000000"/>
              </w:rPr>
            </w:pPr>
            <w:r w:rsidRPr="00CB1DA1">
              <w:rPr>
                <w:b/>
                <w:bCs/>
                <w:color w:val="000000"/>
              </w:rPr>
              <w:t>&lt;0.001</w:t>
            </w:r>
          </w:p>
        </w:tc>
      </w:tr>
      <w:tr w:rsidR="00CB1DA1" w14:paraId="24D9DE90" w14:textId="77777777" w:rsidTr="00A90C8B">
        <w:trPr>
          <w:jc w:val="center"/>
        </w:trPr>
        <w:tc>
          <w:tcPr>
            <w:tcW w:w="2244" w:type="dxa"/>
            <w:vMerge/>
            <w:tcBorders>
              <w:left w:val="nil"/>
              <w:right w:val="nil"/>
            </w:tcBorders>
          </w:tcPr>
          <w:p w14:paraId="0958674C"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1F7F7859" w14:textId="16E11848" w:rsidR="00CB1DA1" w:rsidRDefault="00CB1DA1" w:rsidP="00CB1DA1">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7838A879" w14:textId="6C50AB40" w:rsidR="00CB1DA1" w:rsidRPr="00CB1DA1" w:rsidRDefault="00CB1DA1" w:rsidP="00CB1DA1">
            <w:pPr>
              <w:spacing w:line="276" w:lineRule="auto"/>
              <w:jc w:val="right"/>
              <w:rPr>
                <w:color w:val="000000"/>
              </w:rPr>
            </w:pPr>
            <w:r w:rsidRPr="00CB1DA1">
              <w:rPr>
                <w:color w:val="000000"/>
              </w:rPr>
              <w:t>0.135</w:t>
            </w:r>
          </w:p>
        </w:tc>
        <w:tc>
          <w:tcPr>
            <w:tcW w:w="1075" w:type="dxa"/>
            <w:tcBorders>
              <w:top w:val="nil"/>
              <w:left w:val="nil"/>
              <w:bottom w:val="nil"/>
              <w:right w:val="nil"/>
            </w:tcBorders>
            <w:vAlign w:val="bottom"/>
          </w:tcPr>
          <w:p w14:paraId="30A4285D" w14:textId="6DC6A30B" w:rsidR="00CB1DA1" w:rsidRPr="00CB1DA1" w:rsidRDefault="00CB1DA1" w:rsidP="00CB1DA1">
            <w:pPr>
              <w:spacing w:line="276" w:lineRule="auto"/>
              <w:jc w:val="right"/>
              <w:rPr>
                <w:color w:val="000000"/>
              </w:rPr>
            </w:pPr>
            <w:r w:rsidRPr="00CB1DA1">
              <w:rPr>
                <w:color w:val="000000"/>
              </w:rPr>
              <w:t>3.096</w:t>
            </w:r>
          </w:p>
        </w:tc>
        <w:tc>
          <w:tcPr>
            <w:tcW w:w="1095" w:type="dxa"/>
            <w:tcBorders>
              <w:top w:val="nil"/>
              <w:left w:val="nil"/>
              <w:bottom w:val="nil"/>
              <w:right w:val="nil"/>
            </w:tcBorders>
            <w:vAlign w:val="bottom"/>
          </w:tcPr>
          <w:p w14:paraId="24AD3BBF" w14:textId="7869D34E" w:rsidR="00CB1DA1" w:rsidRPr="00CB1DA1" w:rsidRDefault="00CB1DA1" w:rsidP="00CB1DA1">
            <w:pPr>
              <w:spacing w:line="276" w:lineRule="auto"/>
              <w:jc w:val="right"/>
              <w:rPr>
                <w:b/>
                <w:bCs/>
                <w:color w:val="000000"/>
              </w:rPr>
            </w:pPr>
            <w:r w:rsidRPr="00CB1DA1">
              <w:rPr>
                <w:b/>
                <w:bCs/>
                <w:color w:val="000000"/>
              </w:rPr>
              <w:t>0.002</w:t>
            </w:r>
          </w:p>
        </w:tc>
      </w:tr>
      <w:tr w:rsidR="00CB1DA1" w14:paraId="18BD6BE1" w14:textId="77777777" w:rsidTr="00A90C8B">
        <w:trPr>
          <w:jc w:val="center"/>
        </w:trPr>
        <w:tc>
          <w:tcPr>
            <w:tcW w:w="2244" w:type="dxa"/>
            <w:vMerge/>
            <w:tcBorders>
              <w:left w:val="nil"/>
              <w:right w:val="nil"/>
            </w:tcBorders>
          </w:tcPr>
          <w:p w14:paraId="553BFB6D"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79295884" w14:textId="7CA999C7" w:rsidR="00CB1DA1" w:rsidRDefault="00CB1DA1" w:rsidP="00CB1DA1">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4235AA94" w14:textId="0EDC5059" w:rsidR="00CB1DA1" w:rsidRPr="00CB1DA1" w:rsidRDefault="00CB1DA1" w:rsidP="00CB1DA1">
            <w:pPr>
              <w:spacing w:line="276" w:lineRule="auto"/>
              <w:jc w:val="right"/>
              <w:rPr>
                <w:color w:val="000000"/>
              </w:rPr>
            </w:pPr>
            <w:r w:rsidRPr="00CB1DA1">
              <w:rPr>
                <w:color w:val="000000"/>
              </w:rPr>
              <w:t>0.358</w:t>
            </w:r>
          </w:p>
        </w:tc>
        <w:tc>
          <w:tcPr>
            <w:tcW w:w="1075" w:type="dxa"/>
            <w:tcBorders>
              <w:top w:val="nil"/>
              <w:left w:val="nil"/>
              <w:bottom w:val="nil"/>
              <w:right w:val="nil"/>
            </w:tcBorders>
            <w:vAlign w:val="bottom"/>
          </w:tcPr>
          <w:p w14:paraId="1FDDB587" w14:textId="3503274C" w:rsidR="00CB1DA1" w:rsidRPr="00CB1DA1" w:rsidRDefault="00CB1DA1" w:rsidP="00CB1DA1">
            <w:pPr>
              <w:spacing w:line="276" w:lineRule="auto"/>
              <w:jc w:val="right"/>
              <w:rPr>
                <w:color w:val="000000"/>
              </w:rPr>
            </w:pPr>
            <w:r w:rsidRPr="00CB1DA1">
              <w:rPr>
                <w:color w:val="000000"/>
              </w:rPr>
              <w:t>3.818</w:t>
            </w:r>
          </w:p>
        </w:tc>
        <w:tc>
          <w:tcPr>
            <w:tcW w:w="1095" w:type="dxa"/>
            <w:tcBorders>
              <w:top w:val="nil"/>
              <w:left w:val="nil"/>
              <w:bottom w:val="nil"/>
              <w:right w:val="nil"/>
            </w:tcBorders>
            <w:vAlign w:val="bottom"/>
          </w:tcPr>
          <w:p w14:paraId="1789B3A4" w14:textId="55075497" w:rsidR="00CB1DA1" w:rsidRPr="00CB1DA1" w:rsidRDefault="00CB1DA1" w:rsidP="00CB1DA1">
            <w:pPr>
              <w:spacing w:line="276" w:lineRule="auto"/>
              <w:jc w:val="right"/>
              <w:rPr>
                <w:b/>
                <w:bCs/>
                <w:color w:val="000000"/>
              </w:rPr>
            </w:pPr>
            <w:r w:rsidRPr="00CB1DA1">
              <w:rPr>
                <w:b/>
                <w:bCs/>
                <w:color w:val="000000"/>
              </w:rPr>
              <w:t>&lt;0.001</w:t>
            </w:r>
          </w:p>
        </w:tc>
      </w:tr>
      <w:tr w:rsidR="00CB1DA1" w14:paraId="3C3C34CA" w14:textId="77777777" w:rsidTr="00A90C8B">
        <w:trPr>
          <w:jc w:val="center"/>
        </w:trPr>
        <w:tc>
          <w:tcPr>
            <w:tcW w:w="2244" w:type="dxa"/>
            <w:vMerge/>
            <w:tcBorders>
              <w:left w:val="nil"/>
              <w:bottom w:val="single" w:sz="4" w:space="0" w:color="auto"/>
              <w:right w:val="nil"/>
            </w:tcBorders>
          </w:tcPr>
          <w:p w14:paraId="79847D5F" w14:textId="77777777" w:rsidR="00CB1DA1" w:rsidRDefault="00CB1DA1" w:rsidP="00CB1DA1">
            <w:pPr>
              <w:spacing w:line="276" w:lineRule="auto"/>
              <w:rPr>
                <w:color w:val="000000" w:themeColor="text1"/>
              </w:rPr>
            </w:pPr>
          </w:p>
        </w:tc>
        <w:tc>
          <w:tcPr>
            <w:tcW w:w="1749" w:type="dxa"/>
            <w:tcBorders>
              <w:top w:val="nil"/>
              <w:left w:val="nil"/>
              <w:bottom w:val="single" w:sz="4" w:space="0" w:color="auto"/>
              <w:right w:val="nil"/>
            </w:tcBorders>
          </w:tcPr>
          <w:p w14:paraId="6ACA966D" w14:textId="14233770" w:rsidR="00CB1DA1" w:rsidRDefault="00CB1DA1" w:rsidP="00CB1DA1">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78F9C99B" w14:textId="154517B9" w:rsidR="00CB1DA1" w:rsidRPr="00CB1DA1" w:rsidRDefault="00CB1DA1" w:rsidP="00CB1DA1">
            <w:pPr>
              <w:spacing w:line="276" w:lineRule="auto"/>
              <w:jc w:val="right"/>
              <w:rPr>
                <w:color w:val="000000"/>
              </w:rPr>
            </w:pPr>
            <w:r w:rsidRPr="00CB1DA1">
              <w:rPr>
                <w:color w:val="000000"/>
              </w:rPr>
              <w:t>0.271</w:t>
            </w:r>
          </w:p>
        </w:tc>
        <w:tc>
          <w:tcPr>
            <w:tcW w:w="1075" w:type="dxa"/>
            <w:tcBorders>
              <w:top w:val="nil"/>
              <w:left w:val="nil"/>
              <w:bottom w:val="single" w:sz="4" w:space="0" w:color="auto"/>
              <w:right w:val="nil"/>
            </w:tcBorders>
            <w:vAlign w:val="bottom"/>
          </w:tcPr>
          <w:p w14:paraId="21B842CF" w14:textId="16ABD925" w:rsidR="00CB1DA1" w:rsidRPr="00CB1DA1" w:rsidRDefault="00CB1DA1" w:rsidP="00CB1DA1">
            <w:pPr>
              <w:spacing w:line="276" w:lineRule="auto"/>
              <w:jc w:val="right"/>
              <w:rPr>
                <w:color w:val="000000"/>
              </w:rPr>
            </w:pPr>
            <w:r w:rsidRPr="00CB1DA1">
              <w:rPr>
                <w:color w:val="000000"/>
              </w:rPr>
              <w:t>2.981</w:t>
            </w:r>
          </w:p>
        </w:tc>
        <w:tc>
          <w:tcPr>
            <w:tcW w:w="1095" w:type="dxa"/>
            <w:tcBorders>
              <w:top w:val="nil"/>
              <w:left w:val="nil"/>
              <w:bottom w:val="single" w:sz="4" w:space="0" w:color="auto"/>
              <w:right w:val="nil"/>
            </w:tcBorders>
            <w:vAlign w:val="bottom"/>
          </w:tcPr>
          <w:p w14:paraId="34E7D0A6" w14:textId="59B6181D" w:rsidR="00CB1DA1" w:rsidRPr="00CB1DA1" w:rsidRDefault="00CB1DA1" w:rsidP="00CB1DA1">
            <w:pPr>
              <w:spacing w:line="276" w:lineRule="auto"/>
              <w:jc w:val="right"/>
              <w:rPr>
                <w:b/>
                <w:bCs/>
                <w:color w:val="000000"/>
              </w:rPr>
            </w:pPr>
            <w:r w:rsidRPr="00CB1DA1">
              <w:rPr>
                <w:b/>
                <w:bCs/>
                <w:color w:val="000000"/>
              </w:rPr>
              <w:t>0.003</w:t>
            </w:r>
          </w:p>
        </w:tc>
      </w:tr>
      <w:tr w:rsidR="00CB1DA1" w14:paraId="051369EB" w14:textId="77777777" w:rsidTr="00CB1DA1">
        <w:trPr>
          <w:jc w:val="center"/>
        </w:trPr>
        <w:tc>
          <w:tcPr>
            <w:tcW w:w="2244" w:type="dxa"/>
            <w:vMerge w:val="restart"/>
            <w:tcBorders>
              <w:top w:val="single" w:sz="4" w:space="0" w:color="auto"/>
              <w:left w:val="nil"/>
              <w:right w:val="nil"/>
            </w:tcBorders>
            <w:vAlign w:val="center"/>
          </w:tcPr>
          <w:p w14:paraId="33AD944B" w14:textId="7DB9FBBB" w:rsidR="00CB1DA1" w:rsidRDefault="00CB1DA1" w:rsidP="00CB1DA1">
            <w:pPr>
              <w:spacing w:line="276" w:lineRule="auto"/>
              <w:rPr>
                <w:b/>
                <w:bCs/>
                <w:color w:val="000000"/>
              </w:rPr>
            </w:pPr>
            <w:proofErr w:type="spellStart"/>
            <w:r>
              <w:rPr>
                <w:b/>
                <w:bCs/>
                <w:i/>
                <w:iCs/>
                <w:color w:val="000000"/>
              </w:rPr>
              <w:t>M</w:t>
            </w:r>
            <w:r>
              <w:rPr>
                <w:b/>
                <w:bCs/>
                <w:color w:val="000000"/>
                <w:vertAlign w:val="subscript"/>
              </w:rPr>
              <w:t>area</w:t>
            </w:r>
            <w:proofErr w:type="spellEnd"/>
          </w:p>
          <w:p w14:paraId="0C407254" w14:textId="77777777" w:rsidR="00CB1DA1" w:rsidRDefault="00CB1DA1" w:rsidP="00CB1DA1">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0.05</w:t>
            </w:r>
          </w:p>
          <w:p w14:paraId="6CC203F8" w14:textId="22395361" w:rsidR="00CB1DA1" w:rsidRPr="00CB1DA1" w:rsidRDefault="00CB1DA1" w:rsidP="00CB1DA1">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0.79</w:t>
            </w:r>
          </w:p>
        </w:tc>
        <w:tc>
          <w:tcPr>
            <w:tcW w:w="1749" w:type="dxa"/>
            <w:tcBorders>
              <w:top w:val="single" w:sz="4" w:space="0" w:color="auto"/>
              <w:left w:val="nil"/>
              <w:bottom w:val="nil"/>
              <w:right w:val="nil"/>
            </w:tcBorders>
            <w:vAlign w:val="bottom"/>
          </w:tcPr>
          <w:p w14:paraId="6A1F3215" w14:textId="5589117D" w:rsidR="00CB1DA1" w:rsidRDefault="00CB1DA1" w:rsidP="00CB1DA1">
            <w:pPr>
              <w:spacing w:line="276" w:lineRule="auto"/>
              <w:rPr>
                <w:i/>
                <w:iCs/>
                <w:color w:val="000000" w:themeColor="text1"/>
              </w:rPr>
            </w:pPr>
            <w:r w:rsidRPr="00627559">
              <w:rPr>
                <w:i/>
                <w:iCs/>
                <w:color w:val="000000"/>
                <w:lang w:val="el-GR"/>
              </w:rPr>
              <w:t>β</w:t>
            </w:r>
          </w:p>
        </w:tc>
        <w:tc>
          <w:tcPr>
            <w:tcW w:w="1455" w:type="dxa"/>
            <w:tcBorders>
              <w:top w:val="single" w:sz="4" w:space="0" w:color="auto"/>
              <w:left w:val="nil"/>
              <w:bottom w:val="nil"/>
              <w:right w:val="nil"/>
            </w:tcBorders>
            <w:vAlign w:val="bottom"/>
          </w:tcPr>
          <w:p w14:paraId="49D14C89" w14:textId="39C7E8CD" w:rsidR="00CB1DA1" w:rsidRPr="00CB1DA1" w:rsidRDefault="00CB1DA1" w:rsidP="00CB1DA1">
            <w:pPr>
              <w:spacing w:line="276" w:lineRule="auto"/>
              <w:jc w:val="right"/>
              <w:rPr>
                <w:color w:val="000000"/>
              </w:rPr>
            </w:pPr>
            <w:r w:rsidRPr="00CB1DA1">
              <w:rPr>
                <w:color w:val="000000"/>
              </w:rPr>
              <w:t>-0.136</w:t>
            </w:r>
          </w:p>
        </w:tc>
        <w:tc>
          <w:tcPr>
            <w:tcW w:w="1075" w:type="dxa"/>
            <w:tcBorders>
              <w:top w:val="single" w:sz="4" w:space="0" w:color="auto"/>
              <w:left w:val="nil"/>
              <w:bottom w:val="nil"/>
              <w:right w:val="nil"/>
            </w:tcBorders>
            <w:vAlign w:val="bottom"/>
          </w:tcPr>
          <w:p w14:paraId="7D71F5BD" w14:textId="453AD943" w:rsidR="00CB1DA1" w:rsidRPr="00CB1DA1" w:rsidRDefault="00CB1DA1" w:rsidP="00CB1DA1">
            <w:pPr>
              <w:spacing w:line="276" w:lineRule="auto"/>
              <w:jc w:val="right"/>
              <w:rPr>
                <w:color w:val="000000"/>
              </w:rPr>
            </w:pPr>
            <w:r w:rsidRPr="00CB1DA1">
              <w:rPr>
                <w:color w:val="000000"/>
              </w:rPr>
              <w:t>-4.153</w:t>
            </w:r>
          </w:p>
        </w:tc>
        <w:tc>
          <w:tcPr>
            <w:tcW w:w="1095" w:type="dxa"/>
            <w:tcBorders>
              <w:top w:val="single" w:sz="4" w:space="0" w:color="auto"/>
              <w:left w:val="nil"/>
              <w:bottom w:val="nil"/>
              <w:right w:val="nil"/>
            </w:tcBorders>
            <w:vAlign w:val="bottom"/>
          </w:tcPr>
          <w:p w14:paraId="17ED48ED" w14:textId="7DADC28B" w:rsidR="00CB1DA1" w:rsidRPr="00CB1DA1" w:rsidRDefault="00CB1DA1" w:rsidP="00CB1DA1">
            <w:pPr>
              <w:spacing w:line="276" w:lineRule="auto"/>
              <w:jc w:val="right"/>
              <w:rPr>
                <w:b/>
                <w:bCs/>
                <w:color w:val="000000"/>
              </w:rPr>
            </w:pPr>
            <w:r w:rsidRPr="00CB1DA1">
              <w:rPr>
                <w:b/>
                <w:bCs/>
                <w:color w:val="000000"/>
              </w:rPr>
              <w:t>&lt;0.001</w:t>
            </w:r>
          </w:p>
        </w:tc>
      </w:tr>
      <w:tr w:rsidR="00CB1DA1" w14:paraId="0CED62EB" w14:textId="77777777" w:rsidTr="00E97FCA">
        <w:trPr>
          <w:jc w:val="center"/>
        </w:trPr>
        <w:tc>
          <w:tcPr>
            <w:tcW w:w="2244" w:type="dxa"/>
            <w:vMerge/>
            <w:tcBorders>
              <w:left w:val="nil"/>
              <w:right w:val="nil"/>
            </w:tcBorders>
          </w:tcPr>
          <w:p w14:paraId="54D30A3A"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3F3C3334" w14:textId="32EC53FA" w:rsidR="00CB1DA1" w:rsidRDefault="00CB1DA1" w:rsidP="00CB1DA1">
            <w:pPr>
              <w:spacing w:line="276" w:lineRule="auto"/>
              <w:rPr>
                <w:i/>
                <w:iCs/>
                <w:color w:val="000000" w:themeColor="text1"/>
              </w:rPr>
            </w:pPr>
            <w:r>
              <w:rPr>
                <w:i/>
                <w:iCs/>
                <w:color w:val="000000"/>
              </w:rPr>
              <w:t xml:space="preserve">Soil </w:t>
            </w:r>
            <w:r w:rsidRPr="00627559">
              <w:rPr>
                <w:i/>
                <w:iCs/>
                <w:color w:val="000000"/>
              </w:rPr>
              <w:t>N</w:t>
            </w:r>
          </w:p>
        </w:tc>
        <w:tc>
          <w:tcPr>
            <w:tcW w:w="1455" w:type="dxa"/>
            <w:tcBorders>
              <w:top w:val="nil"/>
              <w:left w:val="nil"/>
              <w:bottom w:val="nil"/>
              <w:right w:val="nil"/>
            </w:tcBorders>
            <w:vAlign w:val="bottom"/>
          </w:tcPr>
          <w:p w14:paraId="03852D75" w14:textId="0E0D3B38" w:rsidR="00CB1DA1" w:rsidRPr="00CB1DA1" w:rsidRDefault="00CB1DA1" w:rsidP="00CB1DA1">
            <w:pPr>
              <w:spacing w:line="276" w:lineRule="auto"/>
              <w:jc w:val="right"/>
              <w:rPr>
                <w:color w:val="000000"/>
              </w:rPr>
            </w:pPr>
            <w:r w:rsidRPr="00CB1DA1">
              <w:rPr>
                <w:color w:val="000000"/>
              </w:rPr>
              <w:t>-0.162</w:t>
            </w:r>
          </w:p>
        </w:tc>
        <w:tc>
          <w:tcPr>
            <w:tcW w:w="1075" w:type="dxa"/>
            <w:tcBorders>
              <w:top w:val="nil"/>
              <w:left w:val="nil"/>
              <w:bottom w:val="nil"/>
              <w:right w:val="nil"/>
            </w:tcBorders>
            <w:vAlign w:val="bottom"/>
          </w:tcPr>
          <w:p w14:paraId="272D93A2" w14:textId="2CA59C66" w:rsidR="00CB1DA1" w:rsidRPr="00CB1DA1" w:rsidRDefault="00CB1DA1" w:rsidP="00CB1DA1">
            <w:pPr>
              <w:spacing w:line="276" w:lineRule="auto"/>
              <w:jc w:val="right"/>
              <w:rPr>
                <w:color w:val="000000"/>
              </w:rPr>
            </w:pPr>
            <w:r w:rsidRPr="00CB1DA1">
              <w:rPr>
                <w:color w:val="000000"/>
              </w:rPr>
              <w:t>-4.322</w:t>
            </w:r>
          </w:p>
        </w:tc>
        <w:tc>
          <w:tcPr>
            <w:tcW w:w="1095" w:type="dxa"/>
            <w:tcBorders>
              <w:top w:val="nil"/>
              <w:left w:val="nil"/>
              <w:bottom w:val="nil"/>
              <w:right w:val="nil"/>
            </w:tcBorders>
            <w:vAlign w:val="bottom"/>
          </w:tcPr>
          <w:p w14:paraId="1A857530" w14:textId="686DD2B7" w:rsidR="00CB1DA1" w:rsidRPr="00CB1DA1" w:rsidRDefault="00CB1DA1" w:rsidP="00CB1DA1">
            <w:pPr>
              <w:spacing w:line="276" w:lineRule="auto"/>
              <w:jc w:val="right"/>
              <w:rPr>
                <w:b/>
                <w:bCs/>
                <w:color w:val="000000"/>
              </w:rPr>
            </w:pPr>
            <w:r w:rsidRPr="00CB1DA1">
              <w:rPr>
                <w:b/>
                <w:bCs/>
                <w:color w:val="000000"/>
              </w:rPr>
              <w:t>&lt;0.001</w:t>
            </w:r>
          </w:p>
        </w:tc>
      </w:tr>
      <w:tr w:rsidR="00CB1DA1" w14:paraId="01242CED" w14:textId="77777777" w:rsidTr="00E97FCA">
        <w:trPr>
          <w:jc w:val="center"/>
        </w:trPr>
        <w:tc>
          <w:tcPr>
            <w:tcW w:w="2244" w:type="dxa"/>
            <w:vMerge/>
            <w:tcBorders>
              <w:left w:val="nil"/>
              <w:right w:val="nil"/>
            </w:tcBorders>
          </w:tcPr>
          <w:p w14:paraId="09F898DB"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210CC7FA" w14:textId="5618C074" w:rsidR="00CB1DA1" w:rsidRDefault="00CB1DA1" w:rsidP="00CB1DA1">
            <w:pPr>
              <w:spacing w:line="276" w:lineRule="auto"/>
              <w:rPr>
                <w:i/>
                <w:iCs/>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02608110" w14:textId="58399244" w:rsidR="00CB1DA1" w:rsidRPr="00CB1DA1" w:rsidRDefault="00CB1DA1" w:rsidP="00CB1DA1">
            <w:pPr>
              <w:spacing w:line="276" w:lineRule="auto"/>
              <w:jc w:val="right"/>
              <w:rPr>
                <w:color w:val="000000"/>
              </w:rPr>
            </w:pPr>
            <w:r w:rsidRPr="00CB1DA1">
              <w:rPr>
                <w:color w:val="000000"/>
              </w:rPr>
              <w:t>-0.138</w:t>
            </w:r>
          </w:p>
        </w:tc>
        <w:tc>
          <w:tcPr>
            <w:tcW w:w="1075" w:type="dxa"/>
            <w:tcBorders>
              <w:top w:val="nil"/>
              <w:left w:val="nil"/>
              <w:bottom w:val="nil"/>
              <w:right w:val="nil"/>
            </w:tcBorders>
            <w:vAlign w:val="bottom"/>
          </w:tcPr>
          <w:p w14:paraId="4B4401FA" w14:textId="33AD2819" w:rsidR="00CB1DA1" w:rsidRPr="00CB1DA1" w:rsidRDefault="00CB1DA1" w:rsidP="00CB1DA1">
            <w:pPr>
              <w:spacing w:line="276" w:lineRule="auto"/>
              <w:jc w:val="right"/>
              <w:rPr>
                <w:color w:val="000000"/>
              </w:rPr>
            </w:pPr>
            <w:r w:rsidRPr="00CB1DA1">
              <w:rPr>
                <w:color w:val="000000"/>
              </w:rPr>
              <w:t>-3.334</w:t>
            </w:r>
          </w:p>
        </w:tc>
        <w:tc>
          <w:tcPr>
            <w:tcW w:w="1095" w:type="dxa"/>
            <w:tcBorders>
              <w:top w:val="nil"/>
              <w:left w:val="nil"/>
              <w:bottom w:val="nil"/>
              <w:right w:val="nil"/>
            </w:tcBorders>
            <w:vAlign w:val="bottom"/>
          </w:tcPr>
          <w:p w14:paraId="0B0CB263" w14:textId="14E8286B" w:rsidR="00CB1DA1" w:rsidRPr="00CB1DA1" w:rsidRDefault="00CB1DA1" w:rsidP="00CB1DA1">
            <w:pPr>
              <w:spacing w:line="276" w:lineRule="auto"/>
              <w:jc w:val="right"/>
              <w:rPr>
                <w:b/>
                <w:bCs/>
                <w:color w:val="000000"/>
              </w:rPr>
            </w:pPr>
            <w:r w:rsidRPr="00CB1DA1">
              <w:rPr>
                <w:b/>
                <w:bCs/>
                <w:color w:val="000000"/>
              </w:rPr>
              <w:t>0.001</w:t>
            </w:r>
          </w:p>
        </w:tc>
      </w:tr>
      <w:tr w:rsidR="00CB1DA1" w14:paraId="6EF6AFA7" w14:textId="77777777" w:rsidTr="00E97FCA">
        <w:trPr>
          <w:jc w:val="center"/>
        </w:trPr>
        <w:tc>
          <w:tcPr>
            <w:tcW w:w="2244" w:type="dxa"/>
            <w:vMerge/>
            <w:tcBorders>
              <w:left w:val="nil"/>
              <w:right w:val="nil"/>
            </w:tcBorders>
          </w:tcPr>
          <w:p w14:paraId="0DBF2481" w14:textId="77777777" w:rsidR="00CB1DA1" w:rsidRDefault="00CB1DA1" w:rsidP="00CB1DA1">
            <w:pPr>
              <w:spacing w:line="276" w:lineRule="auto"/>
              <w:rPr>
                <w:color w:val="000000" w:themeColor="text1"/>
              </w:rPr>
            </w:pPr>
          </w:p>
        </w:tc>
        <w:tc>
          <w:tcPr>
            <w:tcW w:w="1749" w:type="dxa"/>
            <w:tcBorders>
              <w:top w:val="nil"/>
              <w:left w:val="nil"/>
              <w:bottom w:val="nil"/>
              <w:right w:val="nil"/>
            </w:tcBorders>
            <w:vAlign w:val="center"/>
          </w:tcPr>
          <w:p w14:paraId="78E81332" w14:textId="12E7A94C" w:rsidR="00CB1DA1" w:rsidRDefault="00CB1DA1" w:rsidP="00CB1DA1">
            <w:pPr>
              <w:spacing w:line="276" w:lineRule="auto"/>
              <w:rPr>
                <w:i/>
                <w:iCs/>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nil"/>
              <w:right w:val="nil"/>
            </w:tcBorders>
            <w:vAlign w:val="bottom"/>
          </w:tcPr>
          <w:p w14:paraId="7A35570D" w14:textId="2963427A" w:rsidR="00CB1DA1" w:rsidRPr="00CB1DA1" w:rsidRDefault="00CB1DA1" w:rsidP="00CB1DA1">
            <w:pPr>
              <w:spacing w:line="276" w:lineRule="auto"/>
              <w:jc w:val="right"/>
              <w:rPr>
                <w:color w:val="000000"/>
              </w:rPr>
            </w:pPr>
            <w:r w:rsidRPr="00CB1DA1">
              <w:rPr>
                <w:color w:val="000000"/>
              </w:rPr>
              <w:t>0.15</w:t>
            </w:r>
          </w:p>
        </w:tc>
        <w:tc>
          <w:tcPr>
            <w:tcW w:w="1075" w:type="dxa"/>
            <w:tcBorders>
              <w:top w:val="nil"/>
              <w:left w:val="nil"/>
              <w:bottom w:val="nil"/>
              <w:right w:val="nil"/>
            </w:tcBorders>
            <w:vAlign w:val="bottom"/>
          </w:tcPr>
          <w:p w14:paraId="6B599185" w14:textId="43FBD02A" w:rsidR="00CB1DA1" w:rsidRPr="00CB1DA1" w:rsidRDefault="00CB1DA1" w:rsidP="00CB1DA1">
            <w:pPr>
              <w:spacing w:line="276" w:lineRule="auto"/>
              <w:jc w:val="right"/>
              <w:rPr>
                <w:color w:val="000000"/>
              </w:rPr>
            </w:pPr>
            <w:r w:rsidRPr="00CB1DA1">
              <w:rPr>
                <w:color w:val="000000"/>
              </w:rPr>
              <w:t>0.87</w:t>
            </w:r>
            <w:r>
              <w:rPr>
                <w:color w:val="000000"/>
              </w:rPr>
              <w:t>0</w:t>
            </w:r>
          </w:p>
        </w:tc>
        <w:tc>
          <w:tcPr>
            <w:tcW w:w="1095" w:type="dxa"/>
            <w:tcBorders>
              <w:top w:val="nil"/>
              <w:left w:val="nil"/>
              <w:bottom w:val="nil"/>
              <w:right w:val="nil"/>
            </w:tcBorders>
            <w:vAlign w:val="bottom"/>
          </w:tcPr>
          <w:p w14:paraId="663088A3" w14:textId="14C1947D" w:rsidR="00CB1DA1" w:rsidRPr="00CB1DA1" w:rsidRDefault="00CB1DA1" w:rsidP="00CB1DA1">
            <w:pPr>
              <w:spacing w:line="276" w:lineRule="auto"/>
              <w:jc w:val="right"/>
              <w:rPr>
                <w:b/>
                <w:bCs/>
                <w:color w:val="000000"/>
              </w:rPr>
            </w:pPr>
            <w:r w:rsidRPr="00CB1DA1">
              <w:rPr>
                <w:color w:val="000000"/>
              </w:rPr>
              <w:t>0.384</w:t>
            </w:r>
          </w:p>
        </w:tc>
      </w:tr>
      <w:tr w:rsidR="00CB1DA1" w14:paraId="70533095" w14:textId="77777777" w:rsidTr="00E97FCA">
        <w:trPr>
          <w:jc w:val="center"/>
        </w:trPr>
        <w:tc>
          <w:tcPr>
            <w:tcW w:w="2244" w:type="dxa"/>
            <w:vMerge/>
            <w:tcBorders>
              <w:left w:val="nil"/>
              <w:bottom w:val="single" w:sz="4" w:space="0" w:color="auto"/>
              <w:right w:val="nil"/>
            </w:tcBorders>
          </w:tcPr>
          <w:p w14:paraId="08BD7CBA" w14:textId="77777777" w:rsidR="00CB1DA1" w:rsidRDefault="00CB1DA1" w:rsidP="00CB1DA1">
            <w:pPr>
              <w:spacing w:line="276" w:lineRule="auto"/>
              <w:rPr>
                <w:color w:val="000000" w:themeColor="text1"/>
              </w:rPr>
            </w:pPr>
          </w:p>
        </w:tc>
        <w:tc>
          <w:tcPr>
            <w:tcW w:w="1749" w:type="dxa"/>
            <w:tcBorders>
              <w:top w:val="nil"/>
              <w:left w:val="nil"/>
              <w:bottom w:val="single" w:sz="4" w:space="0" w:color="auto"/>
              <w:right w:val="nil"/>
            </w:tcBorders>
          </w:tcPr>
          <w:p w14:paraId="6866A424" w14:textId="7C5C0FBD" w:rsidR="00CB1DA1" w:rsidRDefault="00CB1DA1" w:rsidP="00CB1DA1">
            <w:pPr>
              <w:spacing w:line="276" w:lineRule="auto"/>
              <w:rPr>
                <w:i/>
                <w:iCs/>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44B3D83D" w14:textId="616A4444" w:rsidR="00CB1DA1" w:rsidRPr="00CB1DA1" w:rsidRDefault="00CB1DA1" w:rsidP="00CB1DA1">
            <w:pPr>
              <w:spacing w:line="276" w:lineRule="auto"/>
              <w:jc w:val="right"/>
              <w:rPr>
                <w:color w:val="000000"/>
              </w:rPr>
            </w:pPr>
            <w:r w:rsidRPr="00CB1DA1">
              <w:rPr>
                <w:color w:val="000000"/>
              </w:rPr>
              <w:t>-0.041</w:t>
            </w:r>
          </w:p>
        </w:tc>
        <w:tc>
          <w:tcPr>
            <w:tcW w:w="1075" w:type="dxa"/>
            <w:tcBorders>
              <w:top w:val="nil"/>
              <w:left w:val="nil"/>
              <w:bottom w:val="single" w:sz="4" w:space="0" w:color="auto"/>
              <w:right w:val="nil"/>
            </w:tcBorders>
            <w:vAlign w:val="bottom"/>
          </w:tcPr>
          <w:p w14:paraId="427B69DC" w14:textId="44C9E222" w:rsidR="00CB1DA1" w:rsidRPr="00CB1DA1" w:rsidRDefault="00CB1DA1" w:rsidP="00CB1DA1">
            <w:pPr>
              <w:spacing w:line="276" w:lineRule="auto"/>
              <w:jc w:val="right"/>
              <w:rPr>
                <w:color w:val="000000"/>
              </w:rPr>
            </w:pPr>
            <w:r w:rsidRPr="00CB1DA1">
              <w:rPr>
                <w:color w:val="000000"/>
              </w:rPr>
              <w:t>-0.252</w:t>
            </w:r>
          </w:p>
        </w:tc>
        <w:tc>
          <w:tcPr>
            <w:tcW w:w="1095" w:type="dxa"/>
            <w:tcBorders>
              <w:top w:val="nil"/>
              <w:left w:val="nil"/>
              <w:bottom w:val="single" w:sz="4" w:space="0" w:color="auto"/>
              <w:right w:val="nil"/>
            </w:tcBorders>
            <w:vAlign w:val="bottom"/>
          </w:tcPr>
          <w:p w14:paraId="139904A0" w14:textId="0FF50EBE" w:rsidR="00CB1DA1" w:rsidRPr="00CB1DA1" w:rsidRDefault="00CB1DA1" w:rsidP="00CB1DA1">
            <w:pPr>
              <w:spacing w:line="276" w:lineRule="auto"/>
              <w:jc w:val="right"/>
              <w:rPr>
                <w:b/>
                <w:bCs/>
                <w:color w:val="000000"/>
              </w:rPr>
            </w:pPr>
            <w:r w:rsidRPr="00CB1DA1">
              <w:rPr>
                <w:color w:val="000000"/>
              </w:rPr>
              <w:t>0.801</w:t>
            </w:r>
          </w:p>
        </w:tc>
      </w:tr>
      <w:tr w:rsidR="00C561FA" w14:paraId="44F218CB" w14:textId="77777777" w:rsidTr="00AC0848">
        <w:trPr>
          <w:jc w:val="center"/>
        </w:trPr>
        <w:tc>
          <w:tcPr>
            <w:tcW w:w="2244" w:type="dxa"/>
            <w:vMerge w:val="restart"/>
            <w:tcBorders>
              <w:top w:val="nil"/>
              <w:left w:val="nil"/>
              <w:bottom w:val="nil"/>
              <w:right w:val="nil"/>
            </w:tcBorders>
            <w:vAlign w:val="center"/>
          </w:tcPr>
          <w:p w14:paraId="2F3DC528" w14:textId="12B1D70F" w:rsidR="00C561FA" w:rsidRPr="00082950" w:rsidRDefault="00C561FA" w:rsidP="00C561FA">
            <w:pPr>
              <w:spacing w:line="276" w:lineRule="auto"/>
              <w:rPr>
                <w:i/>
                <w:iCs/>
                <w:color w:val="000000" w:themeColor="text1"/>
              </w:rPr>
            </w:pPr>
            <w:r w:rsidRPr="00C561FA">
              <w:rPr>
                <w:b/>
                <w:bCs/>
                <w:i/>
                <w:iCs/>
                <w:color w:val="000000"/>
                <w:lang w:val="el-GR"/>
              </w:rPr>
              <w:t>χ</w:t>
            </w:r>
            <w:r w:rsidRPr="00082950">
              <w:rPr>
                <w:i/>
                <w:iCs/>
                <w:color w:val="000000" w:themeColor="text1"/>
              </w:rPr>
              <w:t xml:space="preserve"> </w:t>
            </w:r>
          </w:p>
          <w:p w14:paraId="1986E342" w14:textId="65D8C57C"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52</w:t>
            </w:r>
          </w:p>
          <w:p w14:paraId="0839ABC6" w14:textId="689EEEC3"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77</w:t>
            </w:r>
          </w:p>
        </w:tc>
        <w:tc>
          <w:tcPr>
            <w:tcW w:w="1749" w:type="dxa"/>
            <w:tcBorders>
              <w:top w:val="nil"/>
              <w:left w:val="nil"/>
              <w:bottom w:val="nil"/>
              <w:right w:val="nil"/>
            </w:tcBorders>
            <w:vAlign w:val="bottom"/>
          </w:tcPr>
          <w:p w14:paraId="277F824E" w14:textId="079493D2" w:rsidR="00C561FA" w:rsidRPr="00627559" w:rsidRDefault="00C561FA" w:rsidP="00C561FA">
            <w:pPr>
              <w:spacing w:line="276" w:lineRule="auto"/>
              <w:rPr>
                <w:color w:val="000000" w:themeColor="text1"/>
              </w:rPr>
            </w:pPr>
            <w:r w:rsidRPr="003109E7">
              <w:rPr>
                <w:i/>
                <w:iCs/>
                <w:color w:val="000000"/>
              </w:rPr>
              <w:t>VPD</w:t>
            </w:r>
            <w:r w:rsidRPr="003109E7">
              <w:rPr>
                <w:color w:val="000000"/>
                <w:vertAlign w:val="subscript"/>
              </w:rPr>
              <w:t>4</w:t>
            </w:r>
          </w:p>
        </w:tc>
        <w:tc>
          <w:tcPr>
            <w:tcW w:w="1455" w:type="dxa"/>
            <w:tcBorders>
              <w:top w:val="nil"/>
              <w:left w:val="nil"/>
              <w:bottom w:val="nil"/>
              <w:right w:val="nil"/>
            </w:tcBorders>
            <w:vAlign w:val="bottom"/>
          </w:tcPr>
          <w:p w14:paraId="61B6A6BA" w14:textId="7FFF7D0E" w:rsidR="00C561FA" w:rsidRPr="00627559" w:rsidRDefault="00C561FA" w:rsidP="00C561FA">
            <w:pPr>
              <w:spacing w:line="276" w:lineRule="auto"/>
              <w:jc w:val="right"/>
              <w:rPr>
                <w:color w:val="000000" w:themeColor="text1"/>
              </w:rPr>
            </w:pPr>
            <w:r w:rsidRPr="00627559">
              <w:rPr>
                <w:color w:val="000000"/>
              </w:rPr>
              <w:t>-0.121</w:t>
            </w:r>
          </w:p>
        </w:tc>
        <w:tc>
          <w:tcPr>
            <w:tcW w:w="1075" w:type="dxa"/>
            <w:tcBorders>
              <w:top w:val="nil"/>
              <w:left w:val="nil"/>
              <w:bottom w:val="nil"/>
              <w:right w:val="nil"/>
            </w:tcBorders>
            <w:vAlign w:val="bottom"/>
          </w:tcPr>
          <w:p w14:paraId="372716D8" w14:textId="0FA1FD41" w:rsidR="00C561FA" w:rsidRPr="00627559" w:rsidRDefault="00C561FA" w:rsidP="00C561FA">
            <w:pPr>
              <w:spacing w:line="276" w:lineRule="auto"/>
              <w:jc w:val="right"/>
              <w:rPr>
                <w:color w:val="000000" w:themeColor="text1"/>
              </w:rPr>
            </w:pPr>
            <w:r w:rsidRPr="00627559">
              <w:rPr>
                <w:color w:val="000000"/>
              </w:rPr>
              <w:t>-2.923</w:t>
            </w:r>
          </w:p>
        </w:tc>
        <w:tc>
          <w:tcPr>
            <w:tcW w:w="1095" w:type="dxa"/>
            <w:tcBorders>
              <w:top w:val="nil"/>
              <w:left w:val="nil"/>
              <w:bottom w:val="nil"/>
              <w:right w:val="nil"/>
            </w:tcBorders>
            <w:vAlign w:val="bottom"/>
          </w:tcPr>
          <w:p w14:paraId="71A43E2C" w14:textId="6B516F5B" w:rsidR="00C561FA" w:rsidRPr="00627559" w:rsidRDefault="00C561FA" w:rsidP="00C561FA">
            <w:pPr>
              <w:spacing w:line="276" w:lineRule="auto"/>
              <w:jc w:val="right"/>
              <w:rPr>
                <w:b/>
                <w:bCs/>
                <w:color w:val="000000" w:themeColor="text1"/>
              </w:rPr>
            </w:pPr>
            <w:r w:rsidRPr="00627559">
              <w:rPr>
                <w:b/>
                <w:bCs/>
                <w:color w:val="000000"/>
              </w:rPr>
              <w:t>0.003</w:t>
            </w:r>
          </w:p>
        </w:tc>
      </w:tr>
      <w:tr w:rsidR="00C561FA" w14:paraId="11A9B494" w14:textId="77777777" w:rsidTr="00C561FA">
        <w:trPr>
          <w:jc w:val="center"/>
        </w:trPr>
        <w:tc>
          <w:tcPr>
            <w:tcW w:w="2244" w:type="dxa"/>
            <w:vMerge/>
            <w:tcBorders>
              <w:top w:val="nil"/>
              <w:left w:val="nil"/>
              <w:bottom w:val="nil"/>
              <w:right w:val="nil"/>
            </w:tcBorders>
            <w:vAlign w:val="center"/>
          </w:tcPr>
          <w:p w14:paraId="121B9DD4" w14:textId="0500574E" w:rsidR="00C561FA" w:rsidRDefault="00C561FA" w:rsidP="00C561FA">
            <w:pPr>
              <w:spacing w:line="276" w:lineRule="auto"/>
              <w:rPr>
                <w:color w:val="000000" w:themeColor="text1"/>
              </w:rPr>
            </w:pPr>
          </w:p>
        </w:tc>
        <w:tc>
          <w:tcPr>
            <w:tcW w:w="1749" w:type="dxa"/>
            <w:tcBorders>
              <w:top w:val="nil"/>
              <w:left w:val="nil"/>
              <w:bottom w:val="nil"/>
              <w:right w:val="nil"/>
            </w:tcBorders>
            <w:vAlign w:val="bottom"/>
          </w:tcPr>
          <w:p w14:paraId="488282EA" w14:textId="5A309617"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nil"/>
              <w:left w:val="nil"/>
              <w:bottom w:val="nil"/>
              <w:right w:val="nil"/>
            </w:tcBorders>
            <w:vAlign w:val="bottom"/>
          </w:tcPr>
          <w:p w14:paraId="51E52DFD" w14:textId="1A18A2AE" w:rsidR="00C561FA" w:rsidRPr="00627559" w:rsidRDefault="00C561FA" w:rsidP="00C561FA">
            <w:pPr>
              <w:spacing w:line="276" w:lineRule="auto"/>
              <w:jc w:val="right"/>
              <w:rPr>
                <w:color w:val="000000" w:themeColor="text1"/>
              </w:rPr>
            </w:pPr>
            <w:r w:rsidRPr="00627559">
              <w:rPr>
                <w:color w:val="000000"/>
              </w:rPr>
              <w:t>0.065</w:t>
            </w:r>
          </w:p>
        </w:tc>
        <w:tc>
          <w:tcPr>
            <w:tcW w:w="1075" w:type="dxa"/>
            <w:tcBorders>
              <w:top w:val="nil"/>
              <w:left w:val="nil"/>
              <w:bottom w:val="nil"/>
              <w:right w:val="nil"/>
            </w:tcBorders>
            <w:vAlign w:val="bottom"/>
          </w:tcPr>
          <w:p w14:paraId="60221AB9" w14:textId="45A36553" w:rsidR="00C561FA" w:rsidRPr="00627559" w:rsidRDefault="00C561FA" w:rsidP="00C561FA">
            <w:pPr>
              <w:spacing w:line="276" w:lineRule="auto"/>
              <w:jc w:val="right"/>
              <w:rPr>
                <w:color w:val="000000" w:themeColor="text1"/>
              </w:rPr>
            </w:pPr>
            <w:r w:rsidRPr="00627559">
              <w:rPr>
                <w:color w:val="000000"/>
              </w:rPr>
              <w:t>1.702</w:t>
            </w:r>
          </w:p>
        </w:tc>
        <w:tc>
          <w:tcPr>
            <w:tcW w:w="1095" w:type="dxa"/>
            <w:tcBorders>
              <w:top w:val="nil"/>
              <w:left w:val="nil"/>
              <w:bottom w:val="nil"/>
              <w:right w:val="nil"/>
            </w:tcBorders>
            <w:vAlign w:val="bottom"/>
          </w:tcPr>
          <w:p w14:paraId="176826EB" w14:textId="5CD4A24D" w:rsidR="00C561FA" w:rsidRPr="00627559" w:rsidRDefault="00C561FA" w:rsidP="00C561FA">
            <w:pPr>
              <w:spacing w:line="276" w:lineRule="auto"/>
              <w:jc w:val="right"/>
              <w:rPr>
                <w:i/>
                <w:iCs/>
                <w:color w:val="000000" w:themeColor="text1"/>
              </w:rPr>
            </w:pPr>
            <w:r w:rsidRPr="00627559">
              <w:rPr>
                <w:i/>
                <w:iCs/>
                <w:color w:val="000000"/>
              </w:rPr>
              <w:t>0.089</w:t>
            </w:r>
          </w:p>
        </w:tc>
      </w:tr>
      <w:tr w:rsidR="00C561FA" w14:paraId="58B49CA2" w14:textId="77777777" w:rsidTr="00C561FA">
        <w:trPr>
          <w:jc w:val="center"/>
        </w:trPr>
        <w:tc>
          <w:tcPr>
            <w:tcW w:w="2244" w:type="dxa"/>
            <w:vMerge/>
            <w:tcBorders>
              <w:top w:val="nil"/>
              <w:left w:val="nil"/>
              <w:bottom w:val="single" w:sz="4" w:space="0" w:color="auto"/>
              <w:right w:val="nil"/>
            </w:tcBorders>
            <w:vAlign w:val="center"/>
          </w:tcPr>
          <w:p w14:paraId="368155E0" w14:textId="76D3B1A8" w:rsidR="00C561FA" w:rsidRDefault="00C561FA" w:rsidP="00C561FA">
            <w:pPr>
              <w:spacing w:line="276" w:lineRule="auto"/>
              <w:rPr>
                <w:color w:val="000000" w:themeColor="text1"/>
              </w:rPr>
            </w:pPr>
          </w:p>
        </w:tc>
        <w:tc>
          <w:tcPr>
            <w:tcW w:w="1749" w:type="dxa"/>
            <w:tcBorders>
              <w:top w:val="nil"/>
              <w:left w:val="nil"/>
              <w:bottom w:val="single" w:sz="4" w:space="0" w:color="auto"/>
              <w:right w:val="nil"/>
            </w:tcBorders>
            <w:vAlign w:val="bottom"/>
          </w:tcPr>
          <w:p w14:paraId="1AC8507D" w14:textId="743FD0EE" w:rsidR="00C561FA" w:rsidRPr="00627559" w:rsidRDefault="00C561FA" w:rsidP="00C561FA">
            <w:pPr>
              <w:spacing w:line="276" w:lineRule="auto"/>
              <w:rPr>
                <w:color w:val="000000" w:themeColor="text1"/>
              </w:rPr>
            </w:pPr>
            <w:r w:rsidRPr="00627559">
              <w:rPr>
                <w:i/>
                <w:iCs/>
                <w:color w:val="000000"/>
              </w:rPr>
              <w:t>Photo</w:t>
            </w:r>
            <w:r>
              <w:rPr>
                <w:i/>
                <w:iCs/>
                <w:color w:val="000000"/>
              </w:rPr>
              <w:t>.</w:t>
            </w:r>
            <w:r w:rsidRPr="00627559">
              <w:rPr>
                <w:i/>
                <w:iCs/>
                <w:color w:val="000000"/>
              </w:rPr>
              <w:t xml:space="preserve"> pathway</w:t>
            </w:r>
          </w:p>
        </w:tc>
        <w:tc>
          <w:tcPr>
            <w:tcW w:w="1455" w:type="dxa"/>
            <w:tcBorders>
              <w:top w:val="nil"/>
              <w:left w:val="nil"/>
              <w:bottom w:val="single" w:sz="4" w:space="0" w:color="auto"/>
              <w:right w:val="nil"/>
            </w:tcBorders>
            <w:vAlign w:val="bottom"/>
          </w:tcPr>
          <w:p w14:paraId="11C48449" w14:textId="4DC5CC0E" w:rsidR="00C561FA" w:rsidRPr="00627559" w:rsidRDefault="00C561FA" w:rsidP="00C561FA">
            <w:pPr>
              <w:spacing w:line="276" w:lineRule="auto"/>
              <w:jc w:val="right"/>
              <w:rPr>
                <w:color w:val="000000" w:themeColor="text1"/>
              </w:rPr>
            </w:pPr>
            <w:r w:rsidRPr="00627559">
              <w:rPr>
                <w:color w:val="000000"/>
              </w:rPr>
              <w:t>0.892</w:t>
            </w:r>
          </w:p>
        </w:tc>
        <w:tc>
          <w:tcPr>
            <w:tcW w:w="1075" w:type="dxa"/>
            <w:tcBorders>
              <w:top w:val="nil"/>
              <w:left w:val="nil"/>
              <w:bottom w:val="single" w:sz="4" w:space="0" w:color="auto"/>
              <w:right w:val="nil"/>
            </w:tcBorders>
            <w:vAlign w:val="bottom"/>
          </w:tcPr>
          <w:p w14:paraId="3B1392D3" w14:textId="21CB7AF8" w:rsidR="00C561FA" w:rsidRPr="00627559" w:rsidRDefault="00C561FA" w:rsidP="00C561FA">
            <w:pPr>
              <w:spacing w:line="276" w:lineRule="auto"/>
              <w:jc w:val="right"/>
              <w:rPr>
                <w:color w:val="000000" w:themeColor="text1"/>
              </w:rPr>
            </w:pPr>
            <w:r w:rsidRPr="00627559">
              <w:rPr>
                <w:color w:val="000000"/>
              </w:rPr>
              <w:t>8.5</w:t>
            </w:r>
            <w:r>
              <w:rPr>
                <w:color w:val="000000"/>
              </w:rPr>
              <w:t>00</w:t>
            </w:r>
          </w:p>
        </w:tc>
        <w:tc>
          <w:tcPr>
            <w:tcW w:w="1095" w:type="dxa"/>
            <w:tcBorders>
              <w:top w:val="nil"/>
              <w:left w:val="nil"/>
              <w:bottom w:val="single" w:sz="4" w:space="0" w:color="auto"/>
              <w:right w:val="nil"/>
            </w:tcBorders>
            <w:vAlign w:val="bottom"/>
          </w:tcPr>
          <w:p w14:paraId="78F48C3B" w14:textId="48072BED" w:rsidR="00C561FA" w:rsidRPr="00627559" w:rsidRDefault="00C561FA" w:rsidP="00C561FA">
            <w:pPr>
              <w:spacing w:line="276" w:lineRule="auto"/>
              <w:jc w:val="right"/>
              <w:rPr>
                <w:b/>
                <w:bCs/>
                <w:color w:val="000000" w:themeColor="text1"/>
              </w:rPr>
            </w:pPr>
            <w:r w:rsidRPr="00627559">
              <w:rPr>
                <w:b/>
                <w:bCs/>
                <w:color w:val="000000"/>
              </w:rPr>
              <w:t>&lt;0.001</w:t>
            </w:r>
          </w:p>
        </w:tc>
      </w:tr>
      <w:tr w:rsidR="00D506B3" w14:paraId="721A2877" w14:textId="77777777" w:rsidTr="00C561FA">
        <w:trPr>
          <w:jc w:val="center"/>
        </w:trPr>
        <w:tc>
          <w:tcPr>
            <w:tcW w:w="2244" w:type="dxa"/>
            <w:vMerge w:val="restart"/>
            <w:tcBorders>
              <w:top w:val="single" w:sz="4" w:space="0" w:color="auto"/>
              <w:left w:val="nil"/>
              <w:bottom w:val="nil"/>
              <w:right w:val="nil"/>
            </w:tcBorders>
            <w:vAlign w:val="center"/>
          </w:tcPr>
          <w:p w14:paraId="5216A026" w14:textId="53FDF5ED" w:rsidR="00D506B3" w:rsidRDefault="00D506B3" w:rsidP="00D506B3">
            <w:pPr>
              <w:spacing w:line="276" w:lineRule="auto"/>
              <w:rPr>
                <w:color w:val="000000"/>
              </w:rPr>
            </w:pPr>
            <w:r w:rsidRPr="00C561FA">
              <w:rPr>
                <w:b/>
                <w:bCs/>
                <w:i/>
                <w:iCs/>
                <w:color w:val="000000" w:themeColor="text1"/>
                <w:lang w:val="el-GR"/>
              </w:rPr>
              <w:t>β</w:t>
            </w:r>
            <w:r>
              <w:rPr>
                <w:color w:val="000000"/>
              </w:rPr>
              <w:t xml:space="preserve"> </w:t>
            </w:r>
          </w:p>
          <w:p w14:paraId="1CE221A6" w14:textId="19B7B92B" w:rsidR="00D506B3" w:rsidRDefault="00D506B3" w:rsidP="00D506B3">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41</w:t>
            </w:r>
          </w:p>
          <w:p w14:paraId="6B546E81" w14:textId="65689CC1" w:rsidR="00D506B3" w:rsidRPr="00C561FA" w:rsidRDefault="00D506B3" w:rsidP="00D506B3">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55</w:t>
            </w:r>
          </w:p>
        </w:tc>
        <w:tc>
          <w:tcPr>
            <w:tcW w:w="1749" w:type="dxa"/>
            <w:tcBorders>
              <w:top w:val="single" w:sz="4" w:space="0" w:color="auto"/>
              <w:left w:val="nil"/>
              <w:bottom w:val="nil"/>
              <w:right w:val="nil"/>
            </w:tcBorders>
            <w:vAlign w:val="center"/>
          </w:tcPr>
          <w:p w14:paraId="21204BD1" w14:textId="43566FFF" w:rsidR="00D506B3" w:rsidRPr="00627559" w:rsidRDefault="00D506B3" w:rsidP="00D506B3">
            <w:pPr>
              <w:spacing w:line="276" w:lineRule="auto"/>
              <w:rPr>
                <w:color w:val="000000" w:themeColor="text1"/>
              </w:rPr>
            </w:pPr>
            <w:r>
              <w:rPr>
                <w:i/>
                <w:iCs/>
                <w:color w:val="000000"/>
              </w:rPr>
              <w:t xml:space="preserve">Soil </w:t>
            </w:r>
            <w:r w:rsidRPr="00627559">
              <w:rPr>
                <w:i/>
                <w:iCs/>
                <w:color w:val="000000"/>
              </w:rPr>
              <w:t>N</w:t>
            </w:r>
          </w:p>
        </w:tc>
        <w:tc>
          <w:tcPr>
            <w:tcW w:w="1455" w:type="dxa"/>
            <w:tcBorders>
              <w:top w:val="single" w:sz="4" w:space="0" w:color="auto"/>
              <w:left w:val="nil"/>
              <w:bottom w:val="nil"/>
              <w:right w:val="nil"/>
            </w:tcBorders>
            <w:vAlign w:val="bottom"/>
          </w:tcPr>
          <w:p w14:paraId="6F095BA0" w14:textId="0373788F" w:rsidR="00D506B3" w:rsidRPr="00D506B3" w:rsidRDefault="00D506B3" w:rsidP="00D506B3">
            <w:pPr>
              <w:spacing w:line="276" w:lineRule="auto"/>
              <w:jc w:val="right"/>
              <w:rPr>
                <w:color w:val="000000" w:themeColor="text1"/>
              </w:rPr>
            </w:pPr>
            <w:r w:rsidRPr="00D506B3">
              <w:rPr>
                <w:color w:val="000000"/>
              </w:rPr>
              <w:t>-0.169</w:t>
            </w:r>
          </w:p>
        </w:tc>
        <w:tc>
          <w:tcPr>
            <w:tcW w:w="1075" w:type="dxa"/>
            <w:tcBorders>
              <w:top w:val="single" w:sz="4" w:space="0" w:color="auto"/>
              <w:left w:val="nil"/>
              <w:bottom w:val="nil"/>
              <w:right w:val="nil"/>
            </w:tcBorders>
            <w:vAlign w:val="bottom"/>
          </w:tcPr>
          <w:p w14:paraId="550D0CFF" w14:textId="02F2900F" w:rsidR="00D506B3" w:rsidRPr="00D506B3" w:rsidRDefault="00D506B3" w:rsidP="00D506B3">
            <w:pPr>
              <w:spacing w:line="276" w:lineRule="auto"/>
              <w:jc w:val="right"/>
              <w:rPr>
                <w:color w:val="000000" w:themeColor="text1"/>
              </w:rPr>
            </w:pPr>
            <w:r w:rsidRPr="00D506B3">
              <w:rPr>
                <w:color w:val="000000"/>
              </w:rPr>
              <w:t>-3.983</w:t>
            </w:r>
          </w:p>
        </w:tc>
        <w:tc>
          <w:tcPr>
            <w:tcW w:w="1095" w:type="dxa"/>
            <w:tcBorders>
              <w:top w:val="single" w:sz="4" w:space="0" w:color="auto"/>
              <w:left w:val="nil"/>
              <w:bottom w:val="nil"/>
              <w:right w:val="nil"/>
            </w:tcBorders>
            <w:vAlign w:val="bottom"/>
          </w:tcPr>
          <w:p w14:paraId="70B886D9" w14:textId="7EBFF393" w:rsidR="00D506B3" w:rsidRPr="00D506B3" w:rsidRDefault="00D506B3" w:rsidP="00D506B3">
            <w:pPr>
              <w:spacing w:line="276" w:lineRule="auto"/>
              <w:jc w:val="right"/>
              <w:rPr>
                <w:b/>
                <w:bCs/>
                <w:color w:val="000000" w:themeColor="text1"/>
              </w:rPr>
            </w:pPr>
            <w:r w:rsidRPr="00D506B3">
              <w:rPr>
                <w:b/>
                <w:bCs/>
                <w:color w:val="000000"/>
              </w:rPr>
              <w:t>&lt;0.001</w:t>
            </w:r>
          </w:p>
        </w:tc>
      </w:tr>
      <w:tr w:rsidR="00D506B3" w14:paraId="19D22BBC" w14:textId="77777777" w:rsidTr="00C561FA">
        <w:trPr>
          <w:jc w:val="center"/>
        </w:trPr>
        <w:tc>
          <w:tcPr>
            <w:tcW w:w="2244" w:type="dxa"/>
            <w:vMerge/>
            <w:tcBorders>
              <w:top w:val="nil"/>
              <w:left w:val="nil"/>
              <w:bottom w:val="nil"/>
              <w:right w:val="nil"/>
            </w:tcBorders>
            <w:vAlign w:val="bottom"/>
          </w:tcPr>
          <w:p w14:paraId="708F6453" w14:textId="11391468" w:rsidR="00D506B3" w:rsidRDefault="00D506B3" w:rsidP="00D506B3">
            <w:pPr>
              <w:spacing w:line="276" w:lineRule="auto"/>
              <w:rPr>
                <w:color w:val="000000" w:themeColor="text1"/>
              </w:rPr>
            </w:pPr>
          </w:p>
        </w:tc>
        <w:tc>
          <w:tcPr>
            <w:tcW w:w="1749" w:type="dxa"/>
            <w:tcBorders>
              <w:top w:val="nil"/>
              <w:left w:val="nil"/>
              <w:bottom w:val="nil"/>
              <w:right w:val="nil"/>
            </w:tcBorders>
            <w:vAlign w:val="center"/>
          </w:tcPr>
          <w:p w14:paraId="4808B12C" w14:textId="10CDB1A4" w:rsidR="00D506B3" w:rsidRPr="00627559" w:rsidRDefault="00D506B3" w:rsidP="00D506B3">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nil"/>
              <w:left w:val="nil"/>
              <w:bottom w:val="nil"/>
              <w:right w:val="nil"/>
            </w:tcBorders>
            <w:vAlign w:val="bottom"/>
          </w:tcPr>
          <w:p w14:paraId="1081C9EA" w14:textId="32FE76E1" w:rsidR="00D506B3" w:rsidRPr="00D506B3" w:rsidRDefault="00D506B3" w:rsidP="00D506B3">
            <w:pPr>
              <w:spacing w:line="276" w:lineRule="auto"/>
              <w:jc w:val="right"/>
              <w:rPr>
                <w:color w:val="000000" w:themeColor="text1"/>
              </w:rPr>
            </w:pPr>
            <w:r w:rsidRPr="00D506B3">
              <w:rPr>
                <w:color w:val="000000"/>
              </w:rPr>
              <w:t>-0.077</w:t>
            </w:r>
          </w:p>
        </w:tc>
        <w:tc>
          <w:tcPr>
            <w:tcW w:w="1075" w:type="dxa"/>
            <w:tcBorders>
              <w:top w:val="nil"/>
              <w:left w:val="nil"/>
              <w:bottom w:val="nil"/>
              <w:right w:val="nil"/>
            </w:tcBorders>
            <w:vAlign w:val="bottom"/>
          </w:tcPr>
          <w:p w14:paraId="5E2BE32F" w14:textId="5584F20C" w:rsidR="00D506B3" w:rsidRPr="00D506B3" w:rsidRDefault="00D506B3" w:rsidP="00D506B3">
            <w:pPr>
              <w:spacing w:line="276" w:lineRule="auto"/>
              <w:jc w:val="right"/>
              <w:rPr>
                <w:color w:val="000000" w:themeColor="text1"/>
              </w:rPr>
            </w:pPr>
            <w:r w:rsidRPr="00D506B3">
              <w:rPr>
                <w:color w:val="000000"/>
              </w:rPr>
              <w:t>-1.608</w:t>
            </w:r>
          </w:p>
        </w:tc>
        <w:tc>
          <w:tcPr>
            <w:tcW w:w="1095" w:type="dxa"/>
            <w:tcBorders>
              <w:top w:val="nil"/>
              <w:left w:val="nil"/>
              <w:bottom w:val="nil"/>
              <w:right w:val="nil"/>
            </w:tcBorders>
            <w:vAlign w:val="bottom"/>
          </w:tcPr>
          <w:p w14:paraId="54B75F5C" w14:textId="79EAFA19" w:rsidR="00D506B3" w:rsidRPr="00D506B3" w:rsidRDefault="00D506B3" w:rsidP="00D506B3">
            <w:pPr>
              <w:spacing w:line="276" w:lineRule="auto"/>
              <w:jc w:val="right"/>
              <w:rPr>
                <w:i/>
                <w:iCs/>
                <w:color w:val="000000" w:themeColor="text1"/>
              </w:rPr>
            </w:pPr>
            <w:r w:rsidRPr="00D506B3">
              <w:rPr>
                <w:color w:val="000000"/>
              </w:rPr>
              <w:t>0.108</w:t>
            </w:r>
          </w:p>
        </w:tc>
      </w:tr>
      <w:tr w:rsidR="00D506B3" w14:paraId="4E290010" w14:textId="77777777" w:rsidTr="00C561FA">
        <w:trPr>
          <w:jc w:val="center"/>
        </w:trPr>
        <w:tc>
          <w:tcPr>
            <w:tcW w:w="2244" w:type="dxa"/>
            <w:vMerge/>
            <w:tcBorders>
              <w:top w:val="nil"/>
              <w:left w:val="nil"/>
              <w:bottom w:val="nil"/>
              <w:right w:val="nil"/>
            </w:tcBorders>
            <w:vAlign w:val="bottom"/>
          </w:tcPr>
          <w:p w14:paraId="2EE48092" w14:textId="6E34B49E" w:rsidR="00D506B3" w:rsidRDefault="00D506B3" w:rsidP="00D506B3">
            <w:pPr>
              <w:spacing w:line="276" w:lineRule="auto"/>
              <w:rPr>
                <w:color w:val="000000" w:themeColor="text1"/>
              </w:rPr>
            </w:pPr>
          </w:p>
        </w:tc>
        <w:tc>
          <w:tcPr>
            <w:tcW w:w="1749" w:type="dxa"/>
            <w:tcBorders>
              <w:top w:val="nil"/>
              <w:left w:val="nil"/>
              <w:bottom w:val="nil"/>
              <w:right w:val="nil"/>
            </w:tcBorders>
            <w:vAlign w:val="bottom"/>
          </w:tcPr>
          <w:p w14:paraId="0F254080" w14:textId="1F55EBF9" w:rsidR="00D506B3" w:rsidRPr="00627559" w:rsidRDefault="00D506B3" w:rsidP="00D506B3">
            <w:pPr>
              <w:spacing w:line="276" w:lineRule="auto"/>
              <w:rPr>
                <w:color w:val="000000" w:themeColor="text1"/>
              </w:rPr>
            </w:pPr>
            <w:r w:rsidRPr="00627559">
              <w:rPr>
                <w:i/>
                <w:iCs/>
                <w:color w:val="000000"/>
                <w:lang w:val="el-GR"/>
              </w:rPr>
              <w:t>χ</w:t>
            </w:r>
          </w:p>
        </w:tc>
        <w:tc>
          <w:tcPr>
            <w:tcW w:w="1455" w:type="dxa"/>
            <w:tcBorders>
              <w:top w:val="nil"/>
              <w:left w:val="nil"/>
              <w:bottom w:val="nil"/>
              <w:right w:val="nil"/>
            </w:tcBorders>
            <w:vAlign w:val="bottom"/>
          </w:tcPr>
          <w:p w14:paraId="232831B6" w14:textId="22E5B9E4" w:rsidR="00D506B3" w:rsidRPr="00D506B3" w:rsidRDefault="00D506B3" w:rsidP="00D506B3">
            <w:pPr>
              <w:spacing w:line="276" w:lineRule="auto"/>
              <w:jc w:val="right"/>
              <w:rPr>
                <w:color w:val="000000" w:themeColor="text1"/>
              </w:rPr>
            </w:pPr>
            <w:r w:rsidRPr="00D506B3">
              <w:rPr>
                <w:color w:val="000000"/>
              </w:rPr>
              <w:t>0.686</w:t>
            </w:r>
          </w:p>
        </w:tc>
        <w:tc>
          <w:tcPr>
            <w:tcW w:w="1075" w:type="dxa"/>
            <w:tcBorders>
              <w:top w:val="nil"/>
              <w:left w:val="nil"/>
              <w:bottom w:val="nil"/>
              <w:right w:val="nil"/>
            </w:tcBorders>
            <w:vAlign w:val="bottom"/>
          </w:tcPr>
          <w:p w14:paraId="5807EA55" w14:textId="7B02DB18" w:rsidR="00D506B3" w:rsidRPr="00D506B3" w:rsidRDefault="00D506B3" w:rsidP="00D506B3">
            <w:pPr>
              <w:spacing w:line="276" w:lineRule="auto"/>
              <w:jc w:val="right"/>
              <w:rPr>
                <w:color w:val="000000" w:themeColor="text1"/>
              </w:rPr>
            </w:pPr>
            <w:r w:rsidRPr="00D506B3">
              <w:rPr>
                <w:color w:val="000000"/>
              </w:rPr>
              <w:t>14.007</w:t>
            </w:r>
          </w:p>
        </w:tc>
        <w:tc>
          <w:tcPr>
            <w:tcW w:w="1095" w:type="dxa"/>
            <w:tcBorders>
              <w:top w:val="nil"/>
              <w:left w:val="nil"/>
              <w:bottom w:val="nil"/>
              <w:right w:val="nil"/>
            </w:tcBorders>
            <w:vAlign w:val="bottom"/>
          </w:tcPr>
          <w:p w14:paraId="42B5A934" w14:textId="7BDCC41A" w:rsidR="00D506B3" w:rsidRPr="00D506B3" w:rsidRDefault="00D506B3" w:rsidP="00D506B3">
            <w:pPr>
              <w:spacing w:line="276" w:lineRule="auto"/>
              <w:jc w:val="right"/>
              <w:rPr>
                <w:b/>
                <w:bCs/>
                <w:color w:val="000000" w:themeColor="text1"/>
              </w:rPr>
            </w:pPr>
            <w:r w:rsidRPr="00D506B3">
              <w:rPr>
                <w:b/>
                <w:bCs/>
                <w:color w:val="000000"/>
              </w:rPr>
              <w:t>&lt;0.001</w:t>
            </w:r>
          </w:p>
        </w:tc>
      </w:tr>
      <w:tr w:rsidR="00D506B3" w14:paraId="326F1795" w14:textId="77777777" w:rsidTr="00C561FA">
        <w:trPr>
          <w:jc w:val="center"/>
        </w:trPr>
        <w:tc>
          <w:tcPr>
            <w:tcW w:w="2244" w:type="dxa"/>
            <w:vMerge/>
            <w:tcBorders>
              <w:top w:val="nil"/>
              <w:left w:val="nil"/>
              <w:bottom w:val="single" w:sz="4" w:space="0" w:color="auto"/>
              <w:right w:val="nil"/>
            </w:tcBorders>
            <w:vAlign w:val="bottom"/>
          </w:tcPr>
          <w:p w14:paraId="15F44D4B" w14:textId="1A9A443D" w:rsidR="00D506B3" w:rsidRDefault="00D506B3" w:rsidP="00D506B3">
            <w:pPr>
              <w:spacing w:line="276" w:lineRule="auto"/>
              <w:rPr>
                <w:color w:val="000000" w:themeColor="text1"/>
              </w:rPr>
            </w:pPr>
          </w:p>
        </w:tc>
        <w:tc>
          <w:tcPr>
            <w:tcW w:w="1749" w:type="dxa"/>
            <w:tcBorders>
              <w:top w:val="nil"/>
              <w:left w:val="nil"/>
              <w:bottom w:val="single" w:sz="4" w:space="0" w:color="auto"/>
              <w:right w:val="nil"/>
            </w:tcBorders>
            <w:vAlign w:val="bottom"/>
          </w:tcPr>
          <w:p w14:paraId="5845E3CD" w14:textId="4749566B" w:rsidR="00D506B3" w:rsidRPr="00627559" w:rsidRDefault="00D506B3" w:rsidP="00D506B3">
            <w:pPr>
              <w:spacing w:line="276" w:lineRule="auto"/>
              <w:rPr>
                <w:color w:val="000000" w:themeColor="text1"/>
              </w:rPr>
            </w:pPr>
            <w:r w:rsidRPr="003109E7">
              <w:rPr>
                <w:i/>
                <w:iCs/>
                <w:color w:val="000000" w:themeColor="text1"/>
              </w:rPr>
              <w:t>N-fixing ability</w:t>
            </w:r>
          </w:p>
        </w:tc>
        <w:tc>
          <w:tcPr>
            <w:tcW w:w="1455" w:type="dxa"/>
            <w:tcBorders>
              <w:top w:val="nil"/>
              <w:left w:val="nil"/>
              <w:bottom w:val="single" w:sz="4" w:space="0" w:color="auto"/>
              <w:right w:val="nil"/>
            </w:tcBorders>
            <w:vAlign w:val="bottom"/>
          </w:tcPr>
          <w:p w14:paraId="0C411A19" w14:textId="6B92E426" w:rsidR="00D506B3" w:rsidRPr="00D506B3" w:rsidRDefault="00D506B3" w:rsidP="00D506B3">
            <w:pPr>
              <w:spacing w:line="276" w:lineRule="auto"/>
              <w:jc w:val="right"/>
              <w:rPr>
                <w:color w:val="000000" w:themeColor="text1"/>
              </w:rPr>
            </w:pPr>
            <w:r w:rsidRPr="00D506B3">
              <w:rPr>
                <w:color w:val="000000"/>
              </w:rPr>
              <w:t>-0.072</w:t>
            </w:r>
          </w:p>
        </w:tc>
        <w:tc>
          <w:tcPr>
            <w:tcW w:w="1075" w:type="dxa"/>
            <w:tcBorders>
              <w:top w:val="nil"/>
              <w:left w:val="nil"/>
              <w:bottom w:val="single" w:sz="4" w:space="0" w:color="auto"/>
              <w:right w:val="nil"/>
            </w:tcBorders>
            <w:vAlign w:val="bottom"/>
          </w:tcPr>
          <w:p w14:paraId="3892F6C4" w14:textId="3B3D7470" w:rsidR="00D506B3" w:rsidRPr="00D506B3" w:rsidRDefault="00D506B3" w:rsidP="00D506B3">
            <w:pPr>
              <w:spacing w:line="276" w:lineRule="auto"/>
              <w:jc w:val="right"/>
              <w:rPr>
                <w:color w:val="000000" w:themeColor="text1"/>
              </w:rPr>
            </w:pPr>
            <w:r w:rsidRPr="00D506B3">
              <w:rPr>
                <w:color w:val="000000"/>
              </w:rPr>
              <w:t>-0.878</w:t>
            </w:r>
          </w:p>
        </w:tc>
        <w:tc>
          <w:tcPr>
            <w:tcW w:w="1095" w:type="dxa"/>
            <w:tcBorders>
              <w:top w:val="nil"/>
              <w:left w:val="nil"/>
              <w:bottom w:val="single" w:sz="4" w:space="0" w:color="auto"/>
              <w:right w:val="nil"/>
            </w:tcBorders>
            <w:vAlign w:val="bottom"/>
          </w:tcPr>
          <w:p w14:paraId="79119431" w14:textId="7B6CA9FC" w:rsidR="00D506B3" w:rsidRPr="00D506B3" w:rsidRDefault="00D506B3" w:rsidP="00D506B3">
            <w:pPr>
              <w:spacing w:line="276" w:lineRule="auto"/>
              <w:jc w:val="right"/>
              <w:rPr>
                <w:color w:val="000000" w:themeColor="text1"/>
              </w:rPr>
            </w:pPr>
            <w:r w:rsidRPr="00D506B3">
              <w:rPr>
                <w:color w:val="000000"/>
              </w:rPr>
              <w:t>0.380</w:t>
            </w:r>
          </w:p>
        </w:tc>
      </w:tr>
      <w:tr w:rsidR="00C561FA" w14:paraId="4DDF1061" w14:textId="77777777" w:rsidTr="00C561FA">
        <w:trPr>
          <w:jc w:val="center"/>
        </w:trPr>
        <w:tc>
          <w:tcPr>
            <w:tcW w:w="2244" w:type="dxa"/>
            <w:tcBorders>
              <w:top w:val="single" w:sz="4" w:space="0" w:color="auto"/>
              <w:left w:val="nil"/>
              <w:bottom w:val="single" w:sz="4" w:space="0" w:color="auto"/>
              <w:right w:val="nil"/>
            </w:tcBorders>
            <w:vAlign w:val="bottom"/>
          </w:tcPr>
          <w:p w14:paraId="40287BC9" w14:textId="2FC7D725" w:rsidR="00C561FA" w:rsidRDefault="00C561FA" w:rsidP="00C561FA">
            <w:pPr>
              <w:spacing w:line="276" w:lineRule="auto"/>
              <w:rPr>
                <w:color w:val="000000"/>
              </w:rPr>
            </w:pPr>
            <w:r w:rsidRPr="00C561FA">
              <w:rPr>
                <w:b/>
                <w:bCs/>
                <w:i/>
                <w:iCs/>
                <w:color w:val="000000"/>
              </w:rPr>
              <w:t>Soil N</w:t>
            </w:r>
          </w:p>
          <w:p w14:paraId="359DABE6" w14:textId="06C9AA4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15</w:t>
            </w:r>
          </w:p>
          <w:p w14:paraId="20E1B736" w14:textId="1AADE6FC"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39</w:t>
            </w:r>
          </w:p>
        </w:tc>
        <w:tc>
          <w:tcPr>
            <w:tcW w:w="1749" w:type="dxa"/>
            <w:tcBorders>
              <w:top w:val="single" w:sz="4" w:space="0" w:color="auto"/>
              <w:left w:val="nil"/>
              <w:bottom w:val="single" w:sz="4" w:space="0" w:color="auto"/>
              <w:right w:val="nil"/>
            </w:tcBorders>
            <w:vAlign w:val="center"/>
          </w:tcPr>
          <w:p w14:paraId="0E3E517C" w14:textId="04EB9BCD" w:rsidR="00C561FA" w:rsidRPr="00C561FA" w:rsidRDefault="00C561FA" w:rsidP="00C561FA">
            <w:pPr>
              <w:spacing w:line="276" w:lineRule="auto"/>
              <w:rPr>
                <w:color w:val="000000" w:themeColor="text1"/>
              </w:rPr>
            </w:pPr>
            <w:r w:rsidRPr="00627559">
              <w:rPr>
                <w:i/>
                <w:iCs/>
                <w:color w:val="000000"/>
              </w:rPr>
              <w:t>SM</w:t>
            </w:r>
            <w:r w:rsidRPr="00627559">
              <w:rPr>
                <w:color w:val="000000"/>
                <w:vertAlign w:val="subscript"/>
              </w:rPr>
              <w:t>3</w:t>
            </w:r>
          </w:p>
        </w:tc>
        <w:tc>
          <w:tcPr>
            <w:tcW w:w="1455" w:type="dxa"/>
            <w:tcBorders>
              <w:top w:val="single" w:sz="4" w:space="0" w:color="auto"/>
              <w:left w:val="nil"/>
              <w:bottom w:val="single" w:sz="4" w:space="0" w:color="auto"/>
              <w:right w:val="nil"/>
            </w:tcBorders>
            <w:vAlign w:val="center"/>
          </w:tcPr>
          <w:p w14:paraId="07C8C4BD" w14:textId="28F72D43" w:rsidR="00C561FA" w:rsidRPr="00627559" w:rsidRDefault="00C561FA" w:rsidP="00C561FA">
            <w:pPr>
              <w:spacing w:line="276" w:lineRule="auto"/>
              <w:jc w:val="right"/>
              <w:rPr>
                <w:color w:val="000000" w:themeColor="text1"/>
              </w:rPr>
            </w:pPr>
            <w:r w:rsidRPr="00627559">
              <w:rPr>
                <w:color w:val="000000"/>
              </w:rPr>
              <w:t>0.408</w:t>
            </w:r>
          </w:p>
        </w:tc>
        <w:tc>
          <w:tcPr>
            <w:tcW w:w="1075" w:type="dxa"/>
            <w:tcBorders>
              <w:top w:val="single" w:sz="4" w:space="0" w:color="auto"/>
              <w:left w:val="nil"/>
              <w:bottom w:val="single" w:sz="4" w:space="0" w:color="auto"/>
              <w:right w:val="nil"/>
            </w:tcBorders>
            <w:vAlign w:val="center"/>
          </w:tcPr>
          <w:p w14:paraId="3C302D19" w14:textId="117C5FE7" w:rsidR="00C561FA" w:rsidRPr="00627559" w:rsidRDefault="00C561FA" w:rsidP="00C561FA">
            <w:pPr>
              <w:spacing w:line="276" w:lineRule="auto"/>
              <w:jc w:val="right"/>
              <w:rPr>
                <w:color w:val="000000" w:themeColor="text1"/>
              </w:rPr>
            </w:pPr>
            <w:r w:rsidRPr="00627559">
              <w:rPr>
                <w:color w:val="000000"/>
              </w:rPr>
              <w:t>9.041</w:t>
            </w:r>
          </w:p>
        </w:tc>
        <w:tc>
          <w:tcPr>
            <w:tcW w:w="1095" w:type="dxa"/>
            <w:tcBorders>
              <w:top w:val="single" w:sz="4" w:space="0" w:color="auto"/>
              <w:left w:val="nil"/>
              <w:bottom w:val="single" w:sz="4" w:space="0" w:color="auto"/>
              <w:right w:val="nil"/>
            </w:tcBorders>
            <w:vAlign w:val="center"/>
          </w:tcPr>
          <w:p w14:paraId="1F3EF8E4" w14:textId="71831CAF" w:rsidR="00C561FA" w:rsidRPr="00627559" w:rsidRDefault="00C561FA" w:rsidP="00C561FA">
            <w:pPr>
              <w:spacing w:line="276" w:lineRule="auto"/>
              <w:jc w:val="right"/>
              <w:rPr>
                <w:b/>
                <w:bCs/>
                <w:color w:val="000000" w:themeColor="text1"/>
              </w:rPr>
            </w:pPr>
            <w:r w:rsidRPr="00627559">
              <w:rPr>
                <w:b/>
                <w:bCs/>
                <w:color w:val="000000"/>
              </w:rPr>
              <w:t>&lt;0.001</w:t>
            </w:r>
          </w:p>
        </w:tc>
      </w:tr>
      <w:tr w:rsidR="00C561FA" w14:paraId="4588F4E3" w14:textId="77777777" w:rsidTr="00C561FA">
        <w:trPr>
          <w:jc w:val="center"/>
        </w:trPr>
        <w:tc>
          <w:tcPr>
            <w:tcW w:w="2244" w:type="dxa"/>
            <w:tcBorders>
              <w:top w:val="single" w:sz="4" w:space="0" w:color="auto"/>
              <w:left w:val="nil"/>
              <w:bottom w:val="single" w:sz="4" w:space="0" w:color="auto"/>
              <w:right w:val="nil"/>
            </w:tcBorders>
            <w:vAlign w:val="bottom"/>
          </w:tcPr>
          <w:p w14:paraId="50565620" w14:textId="329136D2" w:rsidR="00C561FA" w:rsidRDefault="00C561FA" w:rsidP="00C561FA">
            <w:pPr>
              <w:spacing w:line="276" w:lineRule="auto"/>
              <w:rPr>
                <w:color w:val="000000"/>
              </w:rPr>
            </w:pPr>
            <w:r w:rsidRPr="00C561FA">
              <w:rPr>
                <w:b/>
                <w:bCs/>
                <w:i/>
                <w:iCs/>
                <w:color w:val="000000"/>
              </w:rPr>
              <w:t>VPD</w:t>
            </w:r>
            <w:r w:rsidRPr="00C561FA">
              <w:rPr>
                <w:b/>
                <w:bCs/>
                <w:color w:val="000000"/>
                <w:vertAlign w:val="subscript"/>
              </w:rPr>
              <w:t>4</w:t>
            </w:r>
            <w:r w:rsidRPr="003109E7">
              <w:rPr>
                <w:color w:val="000000"/>
              </w:rPr>
              <w:t xml:space="preserve"> </w:t>
            </w:r>
          </w:p>
          <w:p w14:paraId="6BB2E550" w14:textId="502FC8B1" w:rsidR="00C561FA" w:rsidRDefault="00C561FA" w:rsidP="00C561FA">
            <w:pPr>
              <w:spacing w:line="276" w:lineRule="auto"/>
              <w:ind w:left="255"/>
              <w:rPr>
                <w:color w:val="000000"/>
                <w:sz w:val="20"/>
                <w:szCs w:val="20"/>
              </w:rPr>
            </w:pPr>
            <w:r>
              <w:rPr>
                <w:color w:val="000000"/>
                <w:sz w:val="20"/>
                <w:szCs w:val="20"/>
              </w:rPr>
              <w:t xml:space="preserve">Marginal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34</w:t>
            </w:r>
          </w:p>
          <w:p w14:paraId="01843302" w14:textId="071ED7E1" w:rsidR="00C561FA" w:rsidRPr="00C561FA" w:rsidRDefault="00C561FA" w:rsidP="00C561FA">
            <w:pPr>
              <w:spacing w:line="276" w:lineRule="auto"/>
              <w:ind w:left="255"/>
              <w:rPr>
                <w:color w:val="000000"/>
                <w:sz w:val="20"/>
                <w:szCs w:val="20"/>
              </w:rPr>
            </w:pPr>
            <w:r>
              <w:rPr>
                <w:color w:val="000000"/>
                <w:sz w:val="20"/>
                <w:szCs w:val="20"/>
              </w:rPr>
              <w:t xml:space="preserve">Conditional </w:t>
            </w:r>
            <w:r w:rsidRPr="00C561FA">
              <w:rPr>
                <w:i/>
                <w:iCs/>
                <w:color w:val="000000"/>
                <w:sz w:val="20"/>
                <w:szCs w:val="20"/>
              </w:rPr>
              <w:t>R</w:t>
            </w:r>
            <w:r w:rsidRPr="00C561FA">
              <w:rPr>
                <w:color w:val="000000"/>
                <w:sz w:val="20"/>
                <w:szCs w:val="20"/>
                <w:vertAlign w:val="superscript"/>
              </w:rPr>
              <w:t>2</w:t>
            </w:r>
            <w:r>
              <w:rPr>
                <w:color w:val="000000"/>
                <w:sz w:val="20"/>
                <w:szCs w:val="20"/>
              </w:rPr>
              <w:t xml:space="preserve">: </w:t>
            </w:r>
            <w:r w:rsidRPr="00C561FA">
              <w:rPr>
                <w:color w:val="000000"/>
                <w:sz w:val="20"/>
                <w:szCs w:val="20"/>
              </w:rPr>
              <w:t>0.</w:t>
            </w:r>
            <w:r>
              <w:rPr>
                <w:color w:val="000000"/>
                <w:sz w:val="20"/>
                <w:szCs w:val="20"/>
              </w:rPr>
              <w:t>49</w:t>
            </w:r>
          </w:p>
        </w:tc>
        <w:tc>
          <w:tcPr>
            <w:tcW w:w="1749" w:type="dxa"/>
            <w:tcBorders>
              <w:top w:val="single" w:sz="4" w:space="0" w:color="auto"/>
              <w:left w:val="nil"/>
              <w:bottom w:val="single" w:sz="4" w:space="0" w:color="auto"/>
              <w:right w:val="nil"/>
            </w:tcBorders>
            <w:vAlign w:val="center"/>
          </w:tcPr>
          <w:p w14:paraId="47A57811" w14:textId="611958DE" w:rsidR="00C561FA" w:rsidRPr="00627559" w:rsidRDefault="00C561FA" w:rsidP="00C561FA">
            <w:pPr>
              <w:spacing w:line="276" w:lineRule="auto"/>
              <w:rPr>
                <w:color w:val="000000" w:themeColor="text1"/>
              </w:rPr>
            </w:pPr>
            <w:r w:rsidRPr="003109E7">
              <w:rPr>
                <w:i/>
                <w:iCs/>
                <w:color w:val="000000"/>
              </w:rPr>
              <w:t>T</w:t>
            </w:r>
            <w:r w:rsidRPr="003109E7">
              <w:rPr>
                <w:color w:val="000000"/>
                <w:vertAlign w:val="subscript"/>
              </w:rPr>
              <w:t>avg4</w:t>
            </w:r>
          </w:p>
        </w:tc>
        <w:tc>
          <w:tcPr>
            <w:tcW w:w="1455" w:type="dxa"/>
            <w:tcBorders>
              <w:top w:val="single" w:sz="4" w:space="0" w:color="auto"/>
              <w:left w:val="nil"/>
              <w:bottom w:val="single" w:sz="4" w:space="0" w:color="auto"/>
              <w:right w:val="nil"/>
            </w:tcBorders>
            <w:vAlign w:val="center"/>
          </w:tcPr>
          <w:p w14:paraId="31FC01B0" w14:textId="1A7D550B" w:rsidR="00C561FA" w:rsidRPr="00627559" w:rsidRDefault="00C561FA" w:rsidP="00C561FA">
            <w:pPr>
              <w:spacing w:line="276" w:lineRule="auto"/>
              <w:jc w:val="right"/>
              <w:rPr>
                <w:color w:val="000000" w:themeColor="text1"/>
              </w:rPr>
            </w:pPr>
            <w:r w:rsidRPr="00627559">
              <w:rPr>
                <w:color w:val="000000"/>
              </w:rPr>
              <w:t>-0.547</w:t>
            </w:r>
          </w:p>
        </w:tc>
        <w:tc>
          <w:tcPr>
            <w:tcW w:w="1075" w:type="dxa"/>
            <w:tcBorders>
              <w:top w:val="single" w:sz="4" w:space="0" w:color="auto"/>
              <w:left w:val="nil"/>
              <w:bottom w:val="single" w:sz="4" w:space="0" w:color="auto"/>
              <w:right w:val="nil"/>
            </w:tcBorders>
            <w:vAlign w:val="center"/>
          </w:tcPr>
          <w:p w14:paraId="2BD99641" w14:textId="50AE1A60" w:rsidR="00C561FA" w:rsidRPr="00627559" w:rsidRDefault="00C561FA" w:rsidP="00C561FA">
            <w:pPr>
              <w:spacing w:line="276" w:lineRule="auto"/>
              <w:jc w:val="right"/>
              <w:rPr>
                <w:color w:val="000000" w:themeColor="text1"/>
              </w:rPr>
            </w:pPr>
            <w:r w:rsidRPr="00627559">
              <w:rPr>
                <w:color w:val="000000"/>
              </w:rPr>
              <w:t>-15.888</w:t>
            </w:r>
          </w:p>
        </w:tc>
        <w:tc>
          <w:tcPr>
            <w:tcW w:w="1095" w:type="dxa"/>
            <w:tcBorders>
              <w:top w:val="single" w:sz="4" w:space="0" w:color="auto"/>
              <w:left w:val="nil"/>
              <w:bottom w:val="single" w:sz="4" w:space="0" w:color="auto"/>
              <w:right w:val="nil"/>
            </w:tcBorders>
            <w:vAlign w:val="center"/>
          </w:tcPr>
          <w:p w14:paraId="556602DE" w14:textId="4A8B299B" w:rsidR="00C561FA" w:rsidRPr="00627559" w:rsidRDefault="00C561FA" w:rsidP="00C561FA">
            <w:pPr>
              <w:spacing w:line="276" w:lineRule="auto"/>
              <w:jc w:val="right"/>
              <w:rPr>
                <w:b/>
                <w:bCs/>
                <w:color w:val="000000" w:themeColor="text1"/>
              </w:rPr>
            </w:pPr>
            <w:r w:rsidRPr="00627559">
              <w:rPr>
                <w:b/>
                <w:bCs/>
                <w:color w:val="000000"/>
              </w:rPr>
              <w:t>&lt;0.001</w:t>
            </w:r>
          </w:p>
        </w:tc>
      </w:tr>
    </w:tbl>
    <w:p w14:paraId="7D49AF16" w14:textId="77777777" w:rsidR="003109E7" w:rsidRDefault="003109E7" w:rsidP="00B95C39">
      <w:pPr>
        <w:spacing w:line="480" w:lineRule="auto"/>
        <w:rPr>
          <w:color w:val="000000" w:themeColor="text1"/>
        </w:rPr>
      </w:pPr>
    </w:p>
    <w:p w14:paraId="32515369" w14:textId="769FB6FC" w:rsidR="003109E7" w:rsidRDefault="000C287B" w:rsidP="00B95C39">
      <w:pPr>
        <w:spacing w:line="480" w:lineRule="auto"/>
        <w:rPr>
          <w:color w:val="000000"/>
        </w:rPr>
      </w:pPr>
      <w:r>
        <w:rPr>
          <w:color w:val="000000" w:themeColor="text1"/>
        </w:rPr>
        <w:t>*</w:t>
      </w:r>
      <w:r w:rsidR="003109E7">
        <w:rPr>
          <w:color w:val="000000" w:themeColor="text1"/>
        </w:rPr>
        <w:t xml:space="preserve">Reported coefficients are standardized across the entire structural equation model. </w:t>
      </w:r>
      <w:r>
        <w:rPr>
          <w:color w:val="000000" w:themeColor="text1"/>
        </w:rPr>
        <w:t xml:space="preserve">P-values less than 0.05 </w:t>
      </w:r>
      <w:r w:rsidR="003109E7">
        <w:rPr>
          <w:color w:val="000000" w:themeColor="text1"/>
        </w:rPr>
        <w:t xml:space="preserve">are noted </w:t>
      </w:r>
      <w:r>
        <w:rPr>
          <w:color w:val="000000" w:themeColor="text1"/>
        </w:rPr>
        <w:t>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3109E7">
        <w:rPr>
          <w:color w:val="000000" w:themeColor="text1"/>
        </w:rPr>
        <w:t xml:space="preserve"> </w:t>
      </w:r>
      <w:r>
        <w:rPr>
          <w:color w:val="000000" w:themeColor="text1"/>
        </w:rPr>
        <w:t xml:space="preserve">Key: </w:t>
      </w:r>
      <w:r w:rsidRPr="003B2720">
        <w:rPr>
          <w:i/>
          <w:iCs/>
          <w:color w:val="000000"/>
        </w:rPr>
        <w:t>N</w:t>
      </w:r>
      <w:r w:rsidRPr="003B2720">
        <w:rPr>
          <w:color w:val="000000"/>
          <w:vertAlign w:val="subscript"/>
        </w:rPr>
        <w:t>area</w:t>
      </w:r>
      <w:r>
        <w:rPr>
          <w:color w:val="000000"/>
        </w:rPr>
        <w:t xml:space="preserve">=leaf </w:t>
      </w:r>
      <w:r>
        <w:rPr>
          <w:color w:val="000000"/>
        </w:rPr>
        <w:lastRenderedPageBreak/>
        <w:t>nitrogen content per unit leaf area</w:t>
      </w:r>
      <w:r w:rsidR="00402C58">
        <w:rPr>
          <w:color w:val="000000"/>
        </w:rPr>
        <w:t>,</w:t>
      </w:r>
      <w:r w:rsidR="00D506B3">
        <w:rPr>
          <w:color w:val="000000"/>
        </w:rPr>
        <w:t xml:space="preserve"> </w:t>
      </w:r>
      <w:proofErr w:type="spellStart"/>
      <w:r w:rsidR="00D506B3">
        <w:rPr>
          <w:i/>
          <w:iCs/>
          <w:color w:val="000000"/>
        </w:rPr>
        <w:t>N</w:t>
      </w:r>
      <w:r w:rsidR="00D506B3">
        <w:rPr>
          <w:color w:val="000000"/>
          <w:vertAlign w:val="subscript"/>
        </w:rPr>
        <w:t>mass</w:t>
      </w:r>
      <w:proofErr w:type="spellEnd"/>
      <w:r w:rsidR="00D506B3">
        <w:rPr>
          <w:color w:val="000000"/>
        </w:rPr>
        <w:t xml:space="preserve">=leaf nitrogen content, </w:t>
      </w:r>
      <w:proofErr w:type="spellStart"/>
      <w:r w:rsidR="00D506B3">
        <w:rPr>
          <w:i/>
          <w:iCs/>
          <w:color w:val="000000"/>
        </w:rPr>
        <w:t>M</w:t>
      </w:r>
      <w:r w:rsidR="00D506B3">
        <w:rPr>
          <w:color w:val="000000"/>
          <w:vertAlign w:val="subscript"/>
        </w:rPr>
        <w:t>area</w:t>
      </w:r>
      <w:proofErr w:type="spellEnd"/>
      <w:r w:rsidR="00D506B3">
        <w:rPr>
          <w:color w:val="000000"/>
        </w:rPr>
        <w:t>=leaf mass per unit leaf area,</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sidRPr="003109E7">
        <w:rPr>
          <w:i/>
          <w:iCs/>
          <w:color w:val="000000"/>
        </w:rPr>
        <w:t>SM</w:t>
      </w:r>
      <w:r w:rsidR="003109E7">
        <w:rPr>
          <w:color w:val="000000"/>
          <w:vertAlign w:val="subscript"/>
        </w:rPr>
        <w:t>3</w:t>
      </w:r>
      <w:r w:rsidR="00E976AA">
        <w:rPr>
          <w:color w:val="000000"/>
        </w:rPr>
        <w:t>=</w:t>
      </w:r>
      <w:r w:rsidR="003109E7">
        <w:rPr>
          <w:color w:val="000000"/>
        </w:rPr>
        <w:t xml:space="preserve">3-day mean </w:t>
      </w:r>
      <w:r w:rsidR="00E976AA">
        <w:rPr>
          <w:color w:val="000000"/>
        </w:rPr>
        <w:t>soil moisture</w:t>
      </w:r>
      <w:r w:rsidR="003109E7">
        <w:rPr>
          <w:color w:val="000000"/>
        </w:rPr>
        <w:t>, Photo. pathway= photosynthetic pathway</w:t>
      </w:r>
    </w:p>
    <w:p w14:paraId="1240EEC6" w14:textId="5CD3542E" w:rsidR="003B2720" w:rsidRPr="003109E7" w:rsidRDefault="003B2720" w:rsidP="00B95C39">
      <w:pPr>
        <w:spacing w:line="480" w:lineRule="auto"/>
        <w:rPr>
          <w:color w:val="000000" w:themeColor="text1"/>
        </w:rPr>
      </w:pPr>
      <w:r>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762ADE23" w:rsidR="002052B6" w:rsidRPr="000E5BEF" w:rsidRDefault="009D1C21" w:rsidP="000E5BEF">
      <w:pPr>
        <w:spacing w:line="480" w:lineRule="auto"/>
        <w:rPr>
          <w:b/>
          <w:bCs/>
          <w:color w:val="000000" w:themeColor="text1"/>
        </w:rPr>
      </w:pPr>
      <w:r>
        <w:rPr>
          <w:b/>
          <w:bCs/>
          <w:noProof/>
          <w:color w:val="000000" w:themeColor="text1"/>
        </w:rPr>
        <w:drawing>
          <wp:inline distT="0" distB="0" distL="0" distR="0" wp14:anchorId="6598E61D" wp14:editId="47C90967">
            <wp:extent cx="4770963" cy="3393195"/>
            <wp:effectExtent l="0" t="0" r="444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4827208" cy="3433198"/>
                    </a:xfrm>
                    <a:prstGeom prst="rect">
                      <a:avLst/>
                    </a:prstGeom>
                  </pic:spPr>
                </pic:pic>
              </a:graphicData>
            </a:graphic>
          </wp:inline>
        </w:drawing>
      </w:r>
    </w:p>
    <w:p w14:paraId="10E20C1A" w14:textId="6E2C8B63" w:rsidR="00BB2E9F"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edaphic factors,</w:t>
      </w:r>
      <w:r w:rsidR="0038241B">
        <w:rPr>
          <w:color w:val="000000" w:themeColor="text1"/>
        </w:rPr>
        <w:t xml:space="preserve"> </w:t>
      </w:r>
      <w:r w:rsidR="000B0353">
        <w:rPr>
          <w:color w:val="000000" w:themeColor="text1"/>
        </w:rPr>
        <w:t xml:space="preserve">climatic factors, and leaf traits. </w:t>
      </w:r>
      <w:r w:rsidR="00BB2E9F">
        <w:rPr>
          <w:color w:val="000000" w:themeColor="text1"/>
        </w:rPr>
        <w:t xml:space="preserve">Positively correlated bivariate relationships (p&lt;0.05) are indicated through blue solid arrows, while negatively correlated relationships (p&lt;0.05) are indicated through red solid arrows. Numbers inside boxes indicate standardized model coefficients of each relationship, while arrow thickness scales with the absolute value of the model </w:t>
      </w:r>
      <w:r w:rsidR="0038241B">
        <w:rPr>
          <w:color w:val="000000" w:themeColor="text1"/>
        </w:rPr>
        <w:t>coefficient.</w:t>
      </w:r>
      <w:r w:rsidR="00663CBA">
        <w:rPr>
          <w:color w:val="000000" w:themeColor="text1"/>
        </w:rPr>
        <w:t xml:space="preserve"> Structural equation results for direct and indirect drivers of leaf nitrogen per leaf biomass and leaf mass per area can be found in Figure S4 and S5.</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6A1711CD" w:rsidR="0010638E" w:rsidRDefault="001145EF" w:rsidP="00370EBB">
      <w:pPr>
        <w:autoSpaceDE w:val="0"/>
        <w:autoSpaceDN w:val="0"/>
        <w:adjustRightInd w:val="0"/>
        <w:spacing w:line="480" w:lineRule="auto"/>
        <w:ind w:firstLine="720"/>
      </w:pPr>
      <w:r>
        <w:rPr>
          <w:color w:val="000000" w:themeColor="text1"/>
        </w:rPr>
        <w:t>Aboveground climatic and soil</w:t>
      </w:r>
      <w:r w:rsidR="00B83198">
        <w:rPr>
          <w:color w:val="000000" w:themeColor="text1"/>
        </w:rPr>
        <w:t xml:space="preserve"> resource</w:t>
      </w:r>
      <w:r>
        <w:rPr>
          <w:color w:val="000000" w:themeColor="text1"/>
        </w:rPr>
        <w:t xml:space="preserve">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B83198">
        <w:t xml:space="preserve">, implying </w:t>
      </w:r>
      <w:r w:rsidR="00AD59AA">
        <w:t>t</w:t>
      </w:r>
      <w:r>
        <w:t>hat environmental factors</w:t>
      </w:r>
      <w:r w:rsidR="00AD59AA">
        <w:t xml:space="preserve"> </w:t>
      </w:r>
      <w:r>
        <w:t xml:space="preserve">which influence </w:t>
      </w:r>
      <w:r>
        <w:rPr>
          <w:i/>
          <w:iCs/>
          <w:lang w:val="el-GR"/>
        </w:rPr>
        <w:t>β</w:t>
      </w:r>
      <w:r>
        <w:t xml:space="preserve"> </w:t>
      </w:r>
      <w:r w:rsidR="0010638E">
        <w:t>(e.g., soil nitrogen availability, vapor pressure deficit, etc.)</w:t>
      </w:r>
      <w:r>
        <w:t xml:space="preserve"> </w:t>
      </w:r>
      <w:r w:rsidR="00CB1078">
        <w:t>will</w:t>
      </w:r>
      <w:r w:rsidR="00AD59AA">
        <w:t xml:space="preserve"> </w:t>
      </w:r>
      <w:r>
        <w:t xml:space="preserve">have predictable </w:t>
      </w:r>
      <w:r w:rsidR="00370EBB">
        <w:t xml:space="preserve">opposite effects </w:t>
      </w:r>
      <w:r>
        <w:t>on leaf nitrogen content</w:t>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w:t>
      </w:r>
      <w:r w:rsidR="00CB1078">
        <w:t xml:space="preserve"> leaf nitrogen content through changes in</w:t>
      </w:r>
      <w:r>
        <w:t xml:space="preserve"> </w:t>
      </w:r>
      <w:r w:rsidRPr="001145EF">
        <w:rPr>
          <w:i/>
          <w:iCs/>
          <w:lang w:val="el-GR"/>
        </w:rPr>
        <w:t>β</w:t>
      </w:r>
      <w:r>
        <w:t>.</w:t>
      </w:r>
    </w:p>
    <w:p w14:paraId="02125FCE" w14:textId="24947711" w:rsidR="00C04141" w:rsidRDefault="001145EF" w:rsidP="00C04141">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w:t>
      </w:r>
      <w:r w:rsidR="00CB1078">
        <w:rPr>
          <w:color w:val="000000" w:themeColor="text1"/>
        </w:rPr>
        <w:t xml:space="preserve">on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proofErr w:type="spellStart"/>
      <w:r w:rsidR="00CB1078">
        <w:rPr>
          <w:i/>
          <w:iCs/>
          <w:color w:val="000000" w:themeColor="text1"/>
        </w:rPr>
        <w:t>N</w:t>
      </w:r>
      <w:r w:rsidR="00CB1078">
        <w:rPr>
          <w:color w:val="000000" w:themeColor="text1"/>
          <w:vertAlign w:val="subscript"/>
        </w:rPr>
        <w:t>mass</w:t>
      </w:r>
      <w:proofErr w:type="spellEnd"/>
      <w:r w:rsidR="00CB1078">
        <w:rPr>
          <w:color w:val="000000" w:themeColor="text1"/>
        </w:rPr>
        <w:t xml:space="preserve">, </w:t>
      </w:r>
      <w:proofErr w:type="spellStart"/>
      <w:r w:rsidR="00CB1078">
        <w:rPr>
          <w:i/>
          <w:iCs/>
          <w:color w:val="000000" w:themeColor="text1"/>
        </w:rPr>
        <w:t>M</w:t>
      </w:r>
      <w:r w:rsidR="00CB1078">
        <w:rPr>
          <w:color w:val="000000" w:themeColor="text1"/>
          <w:vertAlign w:val="subscript"/>
        </w:rPr>
        <w:t>area</w:t>
      </w:r>
      <w:proofErr w:type="spellEnd"/>
      <w:r w:rsidR="00CB1078">
        <w:rPr>
          <w:color w:val="000000" w:themeColor="text1"/>
        </w:rPr>
        <w:t>)</w:t>
      </w:r>
      <w:r w:rsidR="00CB1078">
        <w:rPr>
          <w:color w:val="000000" w:themeColor="text1"/>
        </w:rPr>
        <w:t xml:space="preserve"> </w:t>
      </w:r>
      <w:r w:rsidR="0010638E">
        <w:rPr>
          <w:color w:val="000000" w:themeColor="text1"/>
        </w:rPr>
        <w:t>in</w:t>
      </w:r>
      <w:r w:rsidR="0010638E">
        <w:t xml:space="preserve"> </w:t>
      </w:r>
      <w:r>
        <w:t>520 individuals spanning 57 species scattered across 24 sites along a broad climatic and edaphic gradient in</w:t>
      </w:r>
      <w:r w:rsidR="0010638E">
        <w:t xml:space="preserve"> grasslands of</w:t>
      </w:r>
      <w:r>
        <w:t xml:space="preserve"> Texas, USA (Fig. 1).</w:t>
      </w:r>
      <w:r w:rsidR="001A3F78">
        <w:t xml:space="preserve"> We found </w:t>
      </w:r>
      <w:r w:rsidR="00565700">
        <w:t>consistent</w:t>
      </w:r>
      <w:r w:rsidR="001A3F78">
        <w:t xml:space="preserve"> support for patterns expected</w:t>
      </w:r>
      <w:r w:rsidR="00490E26">
        <w:t xml:space="preserve"> from</w:t>
      </w:r>
      <w:r w:rsidR="001A3F78">
        <w:t xml:space="preserve"> theory, a result driven by a strong </w:t>
      </w:r>
      <w:r w:rsidR="00370EBB">
        <w:t xml:space="preserve">direct </w:t>
      </w:r>
      <w:r w:rsidR="001A3F78">
        <w:t xml:space="preserve">negative effect of increasing </w:t>
      </w:r>
      <w:r w:rsidR="001A3F78">
        <w:rPr>
          <w:i/>
          <w:iCs/>
          <w:color w:val="000000" w:themeColor="text1"/>
          <w:lang w:val="el-GR"/>
        </w:rPr>
        <w:t>β</w:t>
      </w:r>
      <w:r w:rsidR="001A3F78">
        <w:rPr>
          <w:color w:val="000000" w:themeColor="text1"/>
        </w:rPr>
        <w:t xml:space="preserve"> on </w:t>
      </w:r>
      <w:r w:rsidR="00E40E22">
        <w:rPr>
          <w:i/>
          <w:iCs/>
          <w:color w:val="000000" w:themeColor="text1"/>
        </w:rPr>
        <w:t>N</w:t>
      </w:r>
      <w:r w:rsidR="00E40E22">
        <w:rPr>
          <w:color w:val="000000" w:themeColor="text1"/>
          <w:vertAlign w:val="subscript"/>
        </w:rPr>
        <w:t>area</w:t>
      </w:r>
      <w:r w:rsidR="001A3F78">
        <w:rPr>
          <w:color w:val="000000" w:themeColor="text1"/>
        </w:rPr>
        <w:t xml:space="preserve"> (Fig. 4A</w:t>
      </w:r>
      <w:r w:rsidR="00D7406A">
        <w:rPr>
          <w:color w:val="000000" w:themeColor="text1"/>
        </w:rPr>
        <w:t>; Fig. 5</w:t>
      </w:r>
      <w:r w:rsidR="001A3F78">
        <w:rPr>
          <w:color w:val="000000" w:themeColor="text1"/>
        </w:rPr>
        <w:t>)</w:t>
      </w:r>
      <w:r w:rsidR="009A15CF">
        <w:rPr>
          <w:color w:val="000000" w:themeColor="text1"/>
        </w:rPr>
        <w:t xml:space="preserve">. </w:t>
      </w:r>
      <w:r w:rsidR="00CB1078">
        <w:rPr>
          <w:color w:val="000000" w:themeColor="text1"/>
        </w:rPr>
        <w:t xml:space="preserve">The negative effect of increasing </w:t>
      </w:r>
      <w:r w:rsidR="00CB1078">
        <w:rPr>
          <w:i/>
          <w:iCs/>
          <w:color w:val="000000" w:themeColor="text1"/>
          <w:lang w:val="el-GR"/>
        </w:rPr>
        <w:t>β</w:t>
      </w:r>
      <w:r w:rsidR="00CB1078">
        <w:rPr>
          <w:color w:val="000000" w:themeColor="text1"/>
        </w:rPr>
        <w:t xml:space="preserve"> on </w:t>
      </w:r>
      <w:proofErr w:type="spellStart"/>
      <w:r w:rsidR="00CB1078">
        <w:rPr>
          <w:i/>
          <w:iCs/>
          <w:color w:val="000000" w:themeColor="text1"/>
        </w:rPr>
        <w:t>M</w:t>
      </w:r>
      <w:r w:rsidR="00CB1078">
        <w:rPr>
          <w:color w:val="000000" w:themeColor="text1"/>
          <w:vertAlign w:val="subscript"/>
        </w:rPr>
        <w:t>area</w:t>
      </w:r>
      <w:proofErr w:type="spellEnd"/>
      <w:r w:rsidR="00CB1078">
        <w:rPr>
          <w:color w:val="000000" w:themeColor="text1"/>
        </w:rPr>
        <w:t xml:space="preserve"> (Fig. 4C) paired with a null effect of </w:t>
      </w:r>
      <w:r w:rsidR="00CB1078">
        <w:rPr>
          <w:i/>
          <w:iCs/>
          <w:color w:val="000000" w:themeColor="text1"/>
          <w:lang w:val="el-GR"/>
        </w:rPr>
        <w:t>β</w:t>
      </w:r>
      <w:r w:rsidR="00CB1078">
        <w:rPr>
          <w:color w:val="000000" w:themeColor="text1"/>
        </w:rPr>
        <w:t xml:space="preserve"> on </w:t>
      </w:r>
      <w:proofErr w:type="spellStart"/>
      <w:r w:rsidR="00CB1078">
        <w:rPr>
          <w:i/>
          <w:iCs/>
          <w:color w:val="000000" w:themeColor="text1"/>
        </w:rPr>
        <w:t>N</w:t>
      </w:r>
      <w:r w:rsidR="00CB1078">
        <w:rPr>
          <w:color w:val="000000" w:themeColor="text1"/>
          <w:vertAlign w:val="subscript"/>
        </w:rPr>
        <w:t>mass</w:t>
      </w:r>
      <w:proofErr w:type="spellEnd"/>
      <w:r w:rsidR="00CB1078">
        <w:rPr>
          <w:color w:val="000000" w:themeColor="text1"/>
        </w:rPr>
        <w:t xml:space="preserve"> (Fig. 4B)</w:t>
      </w:r>
      <w:r w:rsidR="00CB1078">
        <w:rPr>
          <w:color w:val="000000" w:themeColor="text1"/>
        </w:rPr>
        <w:t xml:space="preserve"> suggest</w:t>
      </w:r>
      <w:r w:rsidR="00734003">
        <w:rPr>
          <w:color w:val="000000" w:themeColor="text1"/>
        </w:rPr>
        <w:t>s</w:t>
      </w:r>
      <w:r w:rsidR="00CB1078">
        <w:rPr>
          <w:color w:val="000000" w:themeColor="text1"/>
        </w:rPr>
        <w:t xml:space="preserve"> that the negative effect of increasing </w:t>
      </w:r>
      <w:r w:rsidR="00CB1078">
        <w:rPr>
          <w:i/>
          <w:iCs/>
          <w:color w:val="000000" w:themeColor="text1"/>
          <w:lang w:val="el-GR"/>
        </w:rPr>
        <w:t>β</w:t>
      </w:r>
      <w:r w:rsidR="00CB1078">
        <w:rPr>
          <w:color w:val="000000" w:themeColor="text1"/>
        </w:rPr>
        <w:t xml:space="preserve"> on </w:t>
      </w:r>
      <w:r w:rsidR="00CB1078">
        <w:rPr>
          <w:i/>
          <w:iCs/>
          <w:color w:val="000000" w:themeColor="text1"/>
        </w:rPr>
        <w:t>N</w:t>
      </w:r>
      <w:r w:rsidR="00CB1078">
        <w:rPr>
          <w:color w:val="000000" w:themeColor="text1"/>
          <w:vertAlign w:val="subscript"/>
        </w:rPr>
        <w:t>area</w:t>
      </w:r>
      <w:r w:rsidR="00CB1078">
        <w:rPr>
          <w:color w:val="000000" w:themeColor="text1"/>
        </w:rPr>
        <w:t xml:space="preserve"> was driven by changes in leaf morphology, not leaf chemistry.</w:t>
      </w:r>
      <w:r w:rsidR="00237201">
        <w:rPr>
          <w:color w:val="000000" w:themeColor="text1"/>
        </w:rPr>
        <w:t xml:space="preserve"> We also found support for our hypothesis that aboveground-belowground conditions which modify </w:t>
      </w:r>
      <w:r w:rsidR="00237201">
        <w:rPr>
          <w:i/>
          <w:iCs/>
          <w:color w:val="000000" w:themeColor="text1"/>
          <w:lang w:val="el-GR"/>
        </w:rPr>
        <w:t>β</w:t>
      </w:r>
      <w:r w:rsidR="00237201">
        <w:rPr>
          <w:color w:val="000000" w:themeColor="text1"/>
        </w:rPr>
        <w:t xml:space="preserve"> </w:t>
      </w:r>
      <w:r w:rsidR="00237201">
        <w:rPr>
          <w:color w:val="000000" w:themeColor="text1"/>
        </w:rPr>
        <w:t xml:space="preserve">would have predictable opposite impacts </w:t>
      </w:r>
      <w:r w:rsidR="00237201">
        <w:rPr>
          <w:color w:val="000000" w:themeColor="text1"/>
        </w:rPr>
        <w:t xml:space="preserve">on </w:t>
      </w:r>
      <w:r w:rsidR="00237201">
        <w:rPr>
          <w:i/>
          <w:iCs/>
          <w:color w:val="000000" w:themeColor="text1"/>
        </w:rPr>
        <w:t>N</w:t>
      </w:r>
      <w:r w:rsidR="00237201">
        <w:rPr>
          <w:color w:val="000000" w:themeColor="text1"/>
          <w:vertAlign w:val="subscript"/>
        </w:rPr>
        <w:t>are</w:t>
      </w:r>
      <w:r w:rsidR="00237201">
        <w:rPr>
          <w:color w:val="000000" w:themeColor="text1"/>
          <w:vertAlign w:val="subscript"/>
        </w:rPr>
        <w:t>a</w:t>
      </w:r>
      <w:r w:rsidR="00237201">
        <w:rPr>
          <w:color w:val="000000" w:themeColor="text1"/>
        </w:rPr>
        <w:t xml:space="preserve">. Specifically, </w:t>
      </w:r>
      <w:r w:rsidR="00202323">
        <w:t>increas</w:t>
      </w:r>
      <w:r w:rsidR="00202323">
        <w:t>ing</w:t>
      </w:r>
      <w:r w:rsidR="00202323">
        <w:t xml:space="preserve"> soil nitrogen availability </w:t>
      </w:r>
      <w:r w:rsidR="00202323">
        <w:t xml:space="preserve">and soil moisture both indirectly increased leaf nitrogen content through a reduction in </w:t>
      </w:r>
      <w:r w:rsidR="00202323">
        <w:rPr>
          <w:i/>
          <w:iCs/>
          <w:lang w:val="el-GR"/>
        </w:rPr>
        <w:t>β</w:t>
      </w:r>
      <w:r w:rsidR="00202323">
        <w:t xml:space="preserve">. Vapor pressure deficit increased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reduction in leaf </w:t>
      </w:r>
      <w:proofErr w:type="gramStart"/>
      <w:r w:rsidR="00202323">
        <w:rPr>
          <w:i/>
          <w:iCs/>
          <w:color w:val="000000" w:themeColor="text1"/>
        </w:rPr>
        <w:t>C</w:t>
      </w:r>
      <w:r w:rsidR="00202323">
        <w:rPr>
          <w:color w:val="000000" w:themeColor="text1"/>
          <w:vertAlign w:val="subscript"/>
        </w:rPr>
        <w:t>i</w:t>
      </w:r>
      <w:r w:rsidR="00202323">
        <w:rPr>
          <w:color w:val="000000" w:themeColor="text1"/>
        </w:rPr>
        <w:t>:</w:t>
      </w:r>
      <w:r w:rsidR="00202323">
        <w:rPr>
          <w:i/>
          <w:iCs/>
          <w:color w:val="000000" w:themeColor="text1"/>
        </w:rPr>
        <w:t>C</w:t>
      </w:r>
      <w:r w:rsidR="00202323">
        <w:rPr>
          <w:color w:val="000000" w:themeColor="text1"/>
          <w:vertAlign w:val="subscript"/>
        </w:rPr>
        <w:t>a</w:t>
      </w:r>
      <w:proofErr w:type="gramEnd"/>
      <w:r w:rsidR="00202323">
        <w:rPr>
          <w:color w:val="000000" w:themeColor="text1"/>
        </w:rPr>
        <w:t xml:space="preserve"> and consequent decrease in </w:t>
      </w:r>
      <w:r w:rsidR="00202323">
        <w:rPr>
          <w:i/>
          <w:iCs/>
          <w:lang w:val="el-GR"/>
        </w:rPr>
        <w:t>β</w:t>
      </w:r>
      <w:r w:rsidR="00202323">
        <w:t xml:space="preserve">, while air </w:t>
      </w:r>
      <w:r w:rsidR="00202323">
        <w:lastRenderedPageBreak/>
        <w:t>temperature was negatively related to vapor pressure deficit, resulting in an indirect negative effect on</w:t>
      </w:r>
      <w:r w:rsidR="00202323" w:rsidRPr="00202323">
        <w:rPr>
          <w:i/>
          <w:iCs/>
          <w:color w:val="000000" w:themeColor="text1"/>
        </w:rPr>
        <w:t xml:space="preserve"> </w:t>
      </w:r>
      <w:r w:rsidR="00202323">
        <w:rPr>
          <w:i/>
          <w:iCs/>
          <w:color w:val="000000" w:themeColor="text1"/>
        </w:rPr>
        <w:t>N</w:t>
      </w:r>
      <w:r w:rsidR="00202323">
        <w:rPr>
          <w:color w:val="000000" w:themeColor="text1"/>
          <w:vertAlign w:val="subscript"/>
        </w:rPr>
        <w:t>area</w:t>
      </w:r>
      <w:r w:rsidR="00202323">
        <w:rPr>
          <w:color w:val="000000" w:themeColor="text1"/>
        </w:rPr>
        <w:t xml:space="preserve"> through a positive indirect effect of </w:t>
      </w:r>
      <w:r w:rsidR="00202323">
        <w:t xml:space="preserve">increasing air temperature on leaf </w:t>
      </w:r>
      <w:r w:rsidR="00202323">
        <w:rPr>
          <w:i/>
          <w:iCs/>
        </w:rPr>
        <w:t>C</w:t>
      </w:r>
      <w:r w:rsidR="00202323">
        <w:rPr>
          <w:vertAlign w:val="subscript"/>
        </w:rPr>
        <w:t>i</w:t>
      </w:r>
      <w:r w:rsidR="00202323">
        <w:t>:</w:t>
      </w:r>
      <w:r w:rsidR="00202323">
        <w:rPr>
          <w:i/>
          <w:iCs/>
        </w:rPr>
        <w:t>C</w:t>
      </w:r>
      <w:r w:rsidR="00202323">
        <w:rPr>
          <w:vertAlign w:val="subscript"/>
        </w:rPr>
        <w:t>a</w:t>
      </w:r>
      <w:r w:rsidR="00202323">
        <w:t xml:space="preserve"> and </w:t>
      </w:r>
      <w:r w:rsidR="00202323">
        <w:rPr>
          <w:i/>
          <w:iCs/>
          <w:lang w:val="el-GR"/>
        </w:rPr>
        <w:t>β</w:t>
      </w:r>
      <w:r w:rsidR="00202323">
        <w:t xml:space="preserve">. Together, these results suggest that </w:t>
      </w:r>
      <w:r w:rsidR="00273370">
        <w:t xml:space="preserve">climatic and edaphic characteristic </w:t>
      </w:r>
      <w:r w:rsidR="00490E26">
        <w:rPr>
          <w:color w:val="000000" w:themeColor="text1"/>
        </w:rPr>
        <w:t xml:space="preserve">effects </w:t>
      </w:r>
      <w:r w:rsidR="00490E26">
        <w:t>on</w:t>
      </w:r>
      <w:r w:rsidR="00490E26" w:rsidRPr="00202323">
        <w:rPr>
          <w:i/>
          <w:iCs/>
          <w:color w:val="000000" w:themeColor="text1"/>
        </w:rPr>
        <w:t xml:space="preserve"> </w:t>
      </w:r>
      <w:r w:rsidR="00490E26">
        <w:rPr>
          <w:i/>
          <w:iCs/>
          <w:color w:val="000000" w:themeColor="text1"/>
        </w:rPr>
        <w:t>N</w:t>
      </w:r>
      <w:r w:rsidR="00490E26">
        <w:rPr>
          <w:color w:val="000000" w:themeColor="text1"/>
          <w:vertAlign w:val="subscript"/>
        </w:rPr>
        <w:t>area</w:t>
      </w:r>
      <w:r w:rsidR="00490E26">
        <w:rPr>
          <w:color w:val="000000" w:themeColor="text1"/>
        </w:rPr>
        <w:t xml:space="preserve"> </w:t>
      </w:r>
      <w:r w:rsidR="00273370">
        <w:rPr>
          <w:color w:val="000000" w:themeColor="text1"/>
        </w:rPr>
        <w:t xml:space="preserve">were all mediated through the negative relationship between </w:t>
      </w:r>
      <w:r w:rsidR="00490E26">
        <w:rPr>
          <w:i/>
          <w:iCs/>
          <w:color w:val="000000" w:themeColor="text1"/>
          <w:lang w:val="el-GR"/>
        </w:rPr>
        <w:t>β</w:t>
      </w:r>
      <w:r w:rsidR="00490E26">
        <w:rPr>
          <w:color w:val="000000" w:themeColor="text1"/>
        </w:rPr>
        <w:t xml:space="preserve"> and </w:t>
      </w:r>
      <w:r w:rsidR="00490E26">
        <w:rPr>
          <w:i/>
          <w:iCs/>
          <w:color w:val="000000" w:themeColor="text1"/>
        </w:rPr>
        <w:t>N</w:t>
      </w:r>
      <w:r w:rsidR="00490E26">
        <w:rPr>
          <w:color w:val="000000" w:themeColor="text1"/>
          <w:vertAlign w:val="subscript"/>
        </w:rPr>
        <w:t>area</w:t>
      </w:r>
      <w:r w:rsidR="00490E26">
        <w:rPr>
          <w:color w:val="000000" w:themeColor="text1"/>
        </w:rPr>
        <w:t xml:space="preserve">, supporting our hypothesis and patterns expected from ecophysiological theory. </w:t>
      </w:r>
      <w:r w:rsidR="00D7406A">
        <w:rPr>
          <w:color w:val="000000" w:themeColor="text1"/>
        </w:rPr>
        <w:t>We expand and contextualize our results below.</w:t>
      </w:r>
    </w:p>
    <w:p w14:paraId="2E6865BA" w14:textId="427FDEF2" w:rsidR="00565700" w:rsidRDefault="00565700" w:rsidP="00565700">
      <w:pPr>
        <w:autoSpaceDE w:val="0"/>
        <w:autoSpaceDN w:val="0"/>
        <w:adjustRightInd w:val="0"/>
        <w:spacing w:line="480" w:lineRule="auto"/>
        <w:rPr>
          <w:color w:val="000000" w:themeColor="text1"/>
        </w:rPr>
      </w:pPr>
    </w:p>
    <w:p w14:paraId="0FE9B0B3" w14:textId="723EF7B7" w:rsidR="00370EBB" w:rsidRPr="009F0160" w:rsidRDefault="00C04141" w:rsidP="009F0160">
      <w:pPr>
        <w:autoSpaceDE w:val="0"/>
        <w:autoSpaceDN w:val="0"/>
        <w:adjustRightInd w:val="0"/>
        <w:spacing w:line="480" w:lineRule="auto"/>
        <w:rPr>
          <w:i/>
          <w:iCs/>
          <w:color w:val="000000" w:themeColor="text1"/>
        </w:rPr>
      </w:pPr>
      <w:r>
        <w:rPr>
          <w:i/>
          <w:iCs/>
          <w:color w:val="000000" w:themeColor="text1"/>
        </w:rPr>
        <w:t>N</w:t>
      </w:r>
      <w:r>
        <w:rPr>
          <w:i/>
          <w:iCs/>
          <w:color w:val="000000" w:themeColor="text1"/>
          <w:vertAlign w:val="subscript"/>
        </w:rPr>
        <w:t>area</w:t>
      </w:r>
      <w:r>
        <w:rPr>
          <w:i/>
          <w:iCs/>
          <w:color w:val="000000" w:themeColor="text1"/>
        </w:rPr>
        <w:t xml:space="preserve"> </w:t>
      </w:r>
      <w:r w:rsidR="00273370">
        <w:rPr>
          <w:i/>
          <w:iCs/>
          <w:color w:val="000000" w:themeColor="text1"/>
        </w:rPr>
        <w:t xml:space="preserve">is driven by a combination of indirect climatic and edaphic effects on </w:t>
      </w:r>
      <w:r w:rsidR="00273370">
        <w:rPr>
          <w:i/>
          <w:iCs/>
          <w:color w:val="000000" w:themeColor="text1"/>
          <w:lang w:val="el-GR"/>
        </w:rPr>
        <w:t>β</w:t>
      </w:r>
    </w:p>
    <w:p w14:paraId="00A8BB71" w14:textId="3A1D0990" w:rsidR="00750138" w:rsidRPr="00750138" w:rsidRDefault="0006687B" w:rsidP="00750138">
      <w:pPr>
        <w:autoSpaceDE w:val="0"/>
        <w:autoSpaceDN w:val="0"/>
        <w:adjustRightInd w:val="0"/>
        <w:spacing w:line="480" w:lineRule="auto"/>
        <w:ind w:firstLine="720"/>
        <w:rPr>
          <w:color w:val="000000" w:themeColor="text1"/>
        </w:rPr>
      </w:pPr>
      <w:r>
        <w:rPr>
          <w:color w:val="000000" w:themeColor="text1"/>
        </w:rPr>
        <w:t xml:space="preserve">While soil nitrogen availability had no direct effect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(Fig. 4C; Fig. 5), a strong negative effect of increasing soil nitrogen availability on </w:t>
      </w:r>
      <w:r>
        <w:rPr>
          <w:i/>
          <w:iCs/>
          <w:color w:val="000000" w:themeColor="text1"/>
          <w:lang w:val="el-GR"/>
        </w:rPr>
        <w:t>β</w:t>
      </w:r>
      <w:r>
        <w:rPr>
          <w:color w:val="000000" w:themeColor="text1"/>
        </w:rPr>
        <w:t xml:space="preserve"> (Fig. 2B; Fig. 5) resulted in a</w:t>
      </w:r>
      <w:r w:rsidR="00D7406A">
        <w:rPr>
          <w:color w:val="000000" w:themeColor="text1"/>
        </w:rPr>
        <w:t>n</w:t>
      </w:r>
      <w:r>
        <w:rPr>
          <w:color w:val="000000" w:themeColor="text1"/>
        </w:rPr>
        <w:t xml:space="preserve"> indirect positive effect of increasing soil nitrogen availability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D7406A">
        <w:rPr>
          <w:color w:val="000000" w:themeColor="text1"/>
        </w:rPr>
        <w:t xml:space="preserve">mediated </w:t>
      </w:r>
      <w:r>
        <w:rPr>
          <w:color w:val="000000" w:themeColor="text1"/>
        </w:rPr>
        <w:t xml:space="preserve">through </w:t>
      </w:r>
      <w:r>
        <w:rPr>
          <w:i/>
          <w:iCs/>
          <w:color w:val="000000" w:themeColor="text1"/>
          <w:lang w:val="el-GR"/>
        </w:rPr>
        <w:t>β</w:t>
      </w:r>
      <w:r>
        <w:rPr>
          <w:color w:val="000000" w:themeColor="text1"/>
        </w:rPr>
        <w:t xml:space="preserve">. </w:t>
      </w:r>
      <w:r w:rsidR="00F31BD6">
        <w:rPr>
          <w:color w:val="000000" w:themeColor="text1"/>
        </w:rPr>
        <w:t xml:space="preserve">This result is consistent with recent studies showing a negative effect of increasing soil nitrogen availability on whole plant costs of nitrogen acquisition </w:t>
      </w:r>
      <w:r w:rsidR="00D7406A">
        <w:rPr>
          <w:color w:val="000000" w:themeColor="text1"/>
        </w:rPr>
        <w:fldChar w:fldCharType="begin" w:fldLock="1"/>
      </w:r>
      <w:r w:rsidR="005E1430">
        <w:rPr>
          <w:color w:val="000000" w:themeColor="text1"/>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Phytologist","id":"ITEM-2","issue":"4","issued":{"date-parts":[["2021"]]},"page":"1435-1448","title":"Altered plant carbon partitioning enhanced forest ecosystem carbon storage after 25 years of nitrogen additions","type":"article-journal","volume":"230"},"uris":["http://www.mendeley.com/documents/?uuid=0cd860a2-d56b-4655-8a70-e660d9406cb9"]}],"mendeley":{"formattedCitation":"(Eastman &lt;i&gt;et al.&lt;/i&gt;, 2021; Perkowski &lt;i&gt;et al.&lt;/i&gt;, 2021)","plainTextFormattedCitation":"(Eastman et al., 2021; Perkowski et al., 2021)","previouslyFormattedCitation":"(Eastman &lt;i&gt;et al.&lt;/i&gt;, 2021; Perkowski &lt;i&gt;et al.&lt;/i&gt;, 2021)"},"properties":{"noteIndex":0},"schema":"https://github.com/citation-style-language/schema/raw/master/csl-citation.json"}</w:instrText>
      </w:r>
      <w:r w:rsidR="00D7406A">
        <w:rPr>
          <w:color w:val="000000" w:themeColor="text1"/>
        </w:rPr>
        <w:fldChar w:fldCharType="separate"/>
      </w:r>
      <w:r w:rsidR="00D7406A" w:rsidRPr="00D7406A">
        <w:rPr>
          <w:noProof/>
          <w:color w:val="000000" w:themeColor="text1"/>
        </w:rPr>
        <w:t xml:space="preserve">(Eastman </w:t>
      </w:r>
      <w:r w:rsidR="00D7406A" w:rsidRPr="00D7406A">
        <w:rPr>
          <w:i/>
          <w:noProof/>
          <w:color w:val="000000" w:themeColor="text1"/>
        </w:rPr>
        <w:t>et al.</w:t>
      </w:r>
      <w:r w:rsidR="00D7406A" w:rsidRPr="00D7406A">
        <w:rPr>
          <w:noProof/>
          <w:color w:val="000000" w:themeColor="text1"/>
        </w:rPr>
        <w:t xml:space="preserve">, 2021; Perkowski </w:t>
      </w:r>
      <w:r w:rsidR="00D7406A" w:rsidRPr="00D7406A">
        <w:rPr>
          <w:i/>
          <w:noProof/>
          <w:color w:val="000000" w:themeColor="text1"/>
        </w:rPr>
        <w:t>et al.</w:t>
      </w:r>
      <w:r w:rsidR="00D7406A" w:rsidRPr="00D7406A">
        <w:rPr>
          <w:noProof/>
          <w:color w:val="000000" w:themeColor="text1"/>
        </w:rPr>
        <w:t>, 2021)</w:t>
      </w:r>
      <w:r w:rsidR="00D7406A">
        <w:rPr>
          <w:color w:val="000000" w:themeColor="text1"/>
        </w:rPr>
        <w:fldChar w:fldCharType="end"/>
      </w:r>
      <w:r w:rsidR="00750138">
        <w:rPr>
          <w:color w:val="000000" w:themeColor="text1"/>
        </w:rPr>
        <w:t xml:space="preserve">, suggesting that </w:t>
      </w:r>
      <w:r w:rsidR="00750138">
        <w:rPr>
          <w:i/>
          <w:iCs/>
          <w:color w:val="000000" w:themeColor="text1"/>
          <w:lang w:val="el-GR"/>
        </w:rPr>
        <w:t>β</w:t>
      </w:r>
      <w:r w:rsidR="00750138">
        <w:rPr>
          <w:color w:val="000000" w:themeColor="text1"/>
        </w:rPr>
        <w:t xml:space="preserve"> may be a useful proxy for estimating whole plant costs of nitrogen acquisition despite being a measurement conducted at the individual leaf level. While possible that such a relationship might exist, direct comparisons between </w:t>
      </w:r>
      <w:r w:rsidR="00750138">
        <w:rPr>
          <w:i/>
          <w:iCs/>
          <w:color w:val="000000" w:themeColor="text1"/>
          <w:lang w:val="el-GR"/>
        </w:rPr>
        <w:t>β</w:t>
      </w:r>
      <w:r w:rsidR="00750138" w:rsidRPr="00750138">
        <w:rPr>
          <w:color w:val="000000" w:themeColor="text1"/>
        </w:rPr>
        <w:t xml:space="preserve"> and</w:t>
      </w:r>
      <w:r w:rsidR="00750138">
        <w:rPr>
          <w:i/>
          <w:iCs/>
          <w:color w:val="000000" w:themeColor="text1"/>
        </w:rPr>
        <w:t xml:space="preserve"> </w:t>
      </w:r>
      <w:r w:rsidR="00750138">
        <w:rPr>
          <w:color w:val="000000" w:themeColor="text1"/>
        </w:rPr>
        <w:t>whole plant costs of nitrogen acquisition</w:t>
      </w:r>
      <w:r w:rsidR="00750138">
        <w:rPr>
          <w:color w:val="000000" w:themeColor="text1"/>
        </w:rPr>
        <w:t xml:space="preserve"> are needed to confirm such speculations.</w:t>
      </w:r>
    </w:p>
    <w:p w14:paraId="27F0F362" w14:textId="2416374C" w:rsidR="005F27CA" w:rsidRDefault="00F31BD6" w:rsidP="009F25F2">
      <w:pPr>
        <w:autoSpaceDE w:val="0"/>
        <w:autoSpaceDN w:val="0"/>
        <w:adjustRightInd w:val="0"/>
        <w:spacing w:line="480" w:lineRule="auto"/>
        <w:ind w:firstLine="720"/>
        <w:rPr>
          <w:color w:val="000000" w:themeColor="text1"/>
        </w:rPr>
      </w:pPr>
      <w:r>
        <w:rPr>
          <w:color w:val="000000" w:themeColor="text1"/>
        </w:rPr>
        <w:t xml:space="preserve">Soil moisture also did not have a direct effect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(Fig. 4D; </w:t>
      </w:r>
      <w:r w:rsidR="009F25F2">
        <w:rPr>
          <w:color w:val="000000" w:themeColor="text1"/>
        </w:rPr>
        <w:t xml:space="preserve">Fig. 5). However, soil moisture had a strong positive effect on soil nitrogen availability, which resulted in a positive indirect effect of soil moisture on </w:t>
      </w:r>
      <w:r w:rsidR="00C04141">
        <w:rPr>
          <w:i/>
          <w:iCs/>
          <w:color w:val="000000" w:themeColor="text1"/>
        </w:rPr>
        <w:t>N</w:t>
      </w:r>
      <w:r w:rsidR="00C04141" w:rsidRPr="00734003">
        <w:rPr>
          <w:color w:val="000000" w:themeColor="text1"/>
          <w:vertAlign w:val="subscript"/>
        </w:rPr>
        <w:t>area</w:t>
      </w:r>
      <w:r w:rsidR="009F25F2">
        <w:rPr>
          <w:color w:val="000000" w:themeColor="text1"/>
        </w:rPr>
        <w:t xml:space="preserve">. This result was mediated through the strong negative effect of increasing soil nitrogen availability on </w:t>
      </w:r>
      <w:r w:rsidR="009F25F2">
        <w:rPr>
          <w:i/>
          <w:iCs/>
          <w:color w:val="000000" w:themeColor="text1"/>
          <w:lang w:val="el-GR"/>
        </w:rPr>
        <w:t>β</w:t>
      </w:r>
      <w:r w:rsidR="009F25F2">
        <w:rPr>
          <w:color w:val="000000" w:themeColor="text1"/>
        </w:rPr>
        <w:t xml:space="preserve"> and the strong negative effect of increasing </w:t>
      </w:r>
      <w:r w:rsidR="009F25F2">
        <w:rPr>
          <w:i/>
          <w:iCs/>
          <w:color w:val="000000" w:themeColor="text1"/>
          <w:lang w:val="el-GR"/>
        </w:rPr>
        <w:t>β</w:t>
      </w:r>
      <w:r w:rsidR="009F25F2">
        <w:rPr>
          <w:color w:val="000000" w:themeColor="text1"/>
        </w:rPr>
        <w:t xml:space="preserve"> on </w:t>
      </w:r>
      <w:r w:rsidR="00C04141">
        <w:rPr>
          <w:i/>
          <w:iCs/>
          <w:color w:val="000000" w:themeColor="text1"/>
        </w:rPr>
        <w:t>N</w:t>
      </w:r>
      <w:r w:rsidR="00C04141" w:rsidRPr="00734003">
        <w:rPr>
          <w:color w:val="000000" w:themeColor="text1"/>
          <w:vertAlign w:val="subscript"/>
        </w:rPr>
        <w:t>area</w:t>
      </w:r>
      <w:r w:rsidR="009F25F2">
        <w:rPr>
          <w:color w:val="000000" w:themeColor="text1"/>
        </w:rPr>
        <w:t xml:space="preserve">. These patterns deviate from those expected from theory, which predicts that increasing soil moisture should decrease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9F25F2">
        <w:rPr>
          <w:color w:val="000000" w:themeColor="text1"/>
        </w:rPr>
        <w:t xml:space="preserve">due to an </w:t>
      </w:r>
      <w:r w:rsidR="009F25F2" w:rsidRPr="009F25F2">
        <w:rPr>
          <w:color w:val="000000" w:themeColor="text1"/>
        </w:rPr>
        <w:t xml:space="preserve">increase in the relative cost of acquiring nitrogen </w:t>
      </w:r>
      <w:r w:rsidR="009F25F2" w:rsidRPr="009F25F2">
        <w:rPr>
          <w:color w:val="000000" w:themeColor="text1"/>
        </w:rPr>
        <w:lastRenderedPageBreak/>
        <w:t>relative to water.</w:t>
      </w:r>
      <w:r w:rsidR="009F25F2">
        <w:rPr>
          <w:color w:val="000000" w:themeColor="text1"/>
        </w:rPr>
        <w:t xml:space="preserve"> However, these results still suggest that the major axis of variation in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9F25F2">
        <w:rPr>
          <w:color w:val="000000" w:themeColor="text1"/>
        </w:rPr>
        <w:t xml:space="preserve">is driven through changes in </w:t>
      </w:r>
      <w:r w:rsidR="009F25F2">
        <w:rPr>
          <w:i/>
          <w:iCs/>
          <w:color w:val="000000" w:themeColor="text1"/>
          <w:lang w:val="el-GR"/>
        </w:rPr>
        <w:t>β</w:t>
      </w:r>
      <w:r w:rsidR="009F25F2">
        <w:rPr>
          <w:color w:val="000000" w:themeColor="text1"/>
        </w:rPr>
        <w:t>, supporting first principles of the theory.</w:t>
      </w:r>
    </w:p>
    <w:p w14:paraId="6220979A" w14:textId="29D9340F" w:rsidR="009F25F2" w:rsidRDefault="009F25F2" w:rsidP="005E1430">
      <w:pPr>
        <w:autoSpaceDE w:val="0"/>
        <w:autoSpaceDN w:val="0"/>
        <w:adjustRightInd w:val="0"/>
        <w:spacing w:line="480" w:lineRule="auto"/>
        <w:ind w:firstLine="720"/>
        <w:rPr>
          <w:color w:val="000000" w:themeColor="text1"/>
        </w:rPr>
      </w:pPr>
      <w:r>
        <w:rPr>
          <w:color w:val="000000" w:themeColor="text1"/>
        </w:rPr>
        <w:t xml:space="preserve">Positive indirect effects of increasing soil moisture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sidR="008D3F48">
        <w:rPr>
          <w:color w:val="000000" w:themeColor="text1"/>
        </w:rPr>
        <w:t xml:space="preserve">may have been driven by an increase in the magnitude of plant-available nitrogen forms. </w:t>
      </w:r>
      <w:r>
        <w:rPr>
          <w:color w:val="000000" w:themeColor="text1"/>
        </w:rPr>
        <w:t xml:space="preserve">In Texan grasslands, productivity and nutrient uptake are often co-limited by precipitation and nutrient limitation </w:t>
      </w:r>
      <w:r>
        <w:rPr>
          <w:color w:val="000000" w:themeColor="text1"/>
        </w:rPr>
        <w:fldChar w:fldCharType="begin" w:fldLock="1"/>
      </w:r>
      <w:r>
        <w:rPr>
          <w:color w:val="000000" w:themeColor="text1"/>
        </w:rPr>
        <w:instrText>ADDIN CSL_CITATION {"citationItems":[{"id":"ITEM-1","itemData":{"DOI":"10.1016/j.jaridenv.2011.03.003","ISSN":"01401963","abstract":"Evidence supporting water limitation in arid-semiarid ecosystems includes strong correlations between aboveground net primary production (ANPP) and annual precipitation as well as results from experimental water additions. Similarly, there is evidence of N limitation on ANPP in low precipitation ecosystems, but is this a widespread phenomenon? Are all arid-semiarid ecosystems equally limited by nitrogen? Is the response of N fertilization modulated by water availability? We conducted a meta-analysis of ANPP responses to N fertilization across arid to subhumid ecosystems to quantify N limitation, using the effect-size index R which is the ratio of ANPP in fertilized to control plots. Nitrogen addition increased ANPP across all studies by an average of 50%, and nitrogen effects increased significantly (P = 0.03) along the 50-650 mm yr-1 precipitation gradient. The response ratio decreased with mean annual temperature in arid and semiarid ecosystems but was insensitive in subhumid systems. Sown pastures showed significant (P = 0.007) higher responses than natural ecosystems. Neither plant-life form nor chemical form of the applied fertilizer showed significant effects on the primary production response to N addition. Our results showed that nitrogen limitation is a widespread phenomenon in low-precipitation ecosystems and that its importance increases with annual precipitation from arid to subhumid regions. Both water and N availability limit primary production, probably at different times during the year; with frequency of N limitation increasing and frequency of water limitation decreasing as annual precipitation increases. Expected increase N deposition, which could be significant even in arid ecosystems, would increase aboveground net primary production in water-limited ecosystems that account for 40% of the terrestrial surface. © 2011 Elsevier Ltd.","author":[{"dropping-particle":"","family":"Yahdjian","given":"Laura","non-dropping-particle":"","parse-names":false,"suffix":""},{"dropping-particle":"","family":"Gherardi","given":"Laureano A","non-dropping-particle":"","parse-names":false,"suffix":""},{"dropping-particle":"","family":"Sala","given":"Osvaldo E","non-dropping-particle":"","parse-names":false,"suffix":""}],"container-title":"Journal of Arid Environments","id":"ITEM-1","issue":"8","issued":{"date-parts":[["2011"]]},"page":"675-680","publisher":"Elsevier Ltd","title":"Nitrogen limitation in arid-subhumid ecosystems: A meta-analysis of fertilization studies","type":"article-journal","volume":"75"},"uris":["http://www.mendeley.com/documents/?uuid=8fe8cbbb-ed0b-404d-b27f-f05c5488deee"]},{"id":"ITEM-2","itemData":{"DOI":"10.1002/ecy.1878","ISSN":"00129658","PMID":"28452051","abstract":"Adding nutrients to nutrient-limited ecosystems typically lowers plant diversity and decreases species asynchrony. Both, in turn, decrease the stability of productivity in the response to negative climate fluctuations such as droughts. However, most classic studies examining stability have been done in relatively wet grasslands dominated by perennial grasses. We examined how nutrient additions influence the stability of productivity to rainfall variability in an arid grassland with a mix of perennial and annual species. Of the nutrients, only nitrogen increased productivity, and only in wet years. In addition, only nitrogen decreased the stability of productivity. Thus, nutrient addition makes ecosystem productivity less stable in both wet and arid grasslands. However, the mechanism is very different. In contrast to wet grasslands, adding nitrogen to an arid grassland did not decrease diversity. Rather, stability decreased with nitrogen addition due to an increase in annual species that increased productivity. In other words, in our arid grassland, nitrogen addition decreased ecosystem stability because of increased ecosystem responsiveness to positive climate fluctuations. These climate fluctuations were facilitated by annual species that take advantage of wet years and can escape dry years as seeds. Our data support the conclusion that nutrient additions decrease the stability of productivity in both wet and arid grasslands. Nutrient enrichment increases the sensitivity of productivity to low rainfall years in wet grasslands, whereas nutrient enrichment in arid grasslands increases the sensitivity of productivity to high rainfall years.","author":[{"dropping-particle":"","family":"Wang","given":"Junfeng","non-dropping-particle":"","parse-names":false,"suffix":""},{"dropping-particle":"","family":"Knops","given":"Johannes M.H.","non-dropping-particle":"","parse-names":false,"suffix":""},{"dropping-particle":"","family":"Brassil","given":"Chad E.","non-dropping-particle":"","parse-names":false,"suffix":""},{"dropping-particle":"","family":"Mu","given":"Chunsheng","non-dropping-particle":"","parse-names":false,"suffix":""}],"container-title":"Ecology","id":"ITEM-2","issue":"7","issued":{"date-parts":[["2017"]]},"page":"1779-1786","title":"Increased productivity in wet years drives a decline in ecosystem stability with nitrogen additions in arid grasslands","type":"article-journal","volume":"98"},"uris":["http://www.mendeley.com/documents/?uuid=7da7f5b5-4bd8-4e0f-9a01-a3e4a547b353"]}],"mendeley":{"formattedCitation":"(Yahdjian &lt;i&gt;et al.&lt;/i&gt;, 2011; Wang &lt;i&gt;et al.&lt;/i&gt;, 2017)","plainTextFormattedCitation":"(Yahdjian et al., 2011; Wang et al., 2017)","previouslyFormattedCitation":"(Yahdjian &lt;i&gt;et al.&lt;/i&gt;, 2011; Wang &lt;i&gt;et al.&lt;/i&gt;, 2017)"},"properties":{"noteIndex":0},"schema":"https://github.com/citation-style-language/schema/raw/master/csl-citation.json"}</w:instrText>
      </w:r>
      <w:r>
        <w:rPr>
          <w:color w:val="000000" w:themeColor="text1"/>
        </w:rPr>
        <w:fldChar w:fldCharType="separate"/>
      </w:r>
      <w:r w:rsidRPr="008D3F48">
        <w:rPr>
          <w:noProof/>
          <w:color w:val="000000" w:themeColor="text1"/>
        </w:rPr>
        <w:t xml:space="preserve">(Yahdjian </w:t>
      </w:r>
      <w:r w:rsidRPr="008D3F48">
        <w:rPr>
          <w:i/>
          <w:noProof/>
          <w:color w:val="000000" w:themeColor="text1"/>
        </w:rPr>
        <w:t>et al.</w:t>
      </w:r>
      <w:r w:rsidRPr="008D3F48">
        <w:rPr>
          <w:noProof/>
          <w:color w:val="000000" w:themeColor="text1"/>
        </w:rPr>
        <w:t xml:space="preserve">, 2011; Wang </w:t>
      </w:r>
      <w:r w:rsidRPr="008D3F48">
        <w:rPr>
          <w:i/>
          <w:noProof/>
          <w:color w:val="000000" w:themeColor="text1"/>
        </w:rPr>
        <w:t>et al.</w:t>
      </w:r>
      <w:r w:rsidRPr="008D3F48">
        <w:rPr>
          <w:noProof/>
          <w:color w:val="000000" w:themeColor="text1"/>
        </w:rPr>
        <w:t>, 2017)</w:t>
      </w:r>
      <w:r>
        <w:rPr>
          <w:color w:val="000000" w:themeColor="text1"/>
        </w:rPr>
        <w:fldChar w:fldCharType="end"/>
      </w:r>
      <w:r>
        <w:rPr>
          <w:color w:val="000000" w:themeColor="text1"/>
        </w:rPr>
        <w:t>, a colimitation that could be the result of high dependence of soil microbial community activity on soil moisture</w:t>
      </w:r>
      <w:r w:rsidR="00C04141">
        <w:rPr>
          <w:color w:val="000000" w:themeColor="text1"/>
        </w:rPr>
        <w:t>.</w:t>
      </w:r>
      <w:r>
        <w:rPr>
          <w:color w:val="000000" w:themeColor="text1"/>
        </w:rPr>
        <w:t xml:space="preserve"> Thus, increases in soil moisture may have promoted the accumulation of plant available nitrogen substrate through increased ammonification or nitrification rates </w:t>
      </w:r>
      <w:r>
        <w:rPr>
          <w:color w:val="000000" w:themeColor="text1"/>
        </w:rPr>
        <w:fldChar w:fldCharType="begin" w:fldLock="1"/>
      </w:r>
      <w:r>
        <w:rPr>
          <w:color w:val="000000" w:themeColor="text1"/>
        </w:rPr>
        <w:instrText>ADDIN CSL_CITATION {"citationItems":[{"id":"ITEM-1","itemData":{"DOI":"10.1128/aem.61.1.218-221.1995","ISSN":"00992240","PMID":"16534906","abstract":"Moisture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NH4+ was maintained at high concentrations and osmotic potential was controlled by the addition of K2SO4, were compared with rates in moist soil incubations, in which substrate supply was controlled by the addition of NH3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MPa.","author":[{"dropping-particle":"","family":"Stark","given":"J. M.","non-dropping-particle":"","parse-names":false,"suffix":""},{"dropping-particle":"","family":"Firestone","given":"M. K.","non-dropping-particle":"","parse-names":false,"suffix":""}],"container-title":"Applied and Environmental Microbiology","id":"ITEM-1","issue":"1","issued":{"date-parts":[["1995"]]},"page":"218-221","title":"Mechanisms for soil moisture effects on activity of nitrifying bacteria","type":"article-journal","volume":"61"},"uris":["http://www.mendeley.com/documents/?uuid=416cc27e-e0fe-4bdb-a59f-a8359c421ff3"]},{"id":"ITEM-2","itemData":{"DOI":"10.2136/sssaj1966.03615995003000030019x","ISSN":"03615995","author":[{"dropping-particle":"","family":"Reichman","given":"G A","non-dropping-particle":"","parse-names":false,"suffix":""},{"dropping-particle":"","family":"Grunes","given":"D L","non-dropping-particle":"","parse-names":false,"suffix":""},{"dropping-particle":"","family":"Viets","given":"F G","non-dropping-particle":"","parse-names":false,"suffix":""}],"container-title":"Soil Science Society of America Journal","id":"ITEM-2","issue":"3","issued":{"date-parts":[["1966","5"]]},"page":"363-366","title":"Effect of Soil Moisture on Ammonification and Nitrification in Two Northern Plains Soils","type":"article-journal","volume":"30"},"uris":["http://www.mendeley.com/documents/?uuid=fece9943-3dcc-475c-990c-8d9819164328"]},{"id":"ITEM-3","itemData":{"DOI":"10.1046/j.1365-2389.2003.00502.x","ISSN":"13510754","abstract":"Simulation models of net mineralization of nitrogen (N) in soil need to be able to incorporate the effect of soil water. Our objective was to identify and define the best way of expressing soil water and its effect on net mineralization across a range of soil types. We collated data from 12 laboratory incubation studies, including a total of 33 different soils, where rates of net mineralization of N were determined from the net accumulation of mineral N under a range of water contents at near-optimal temperatures. Measurements of water potential and limits of water content observed in the field were available for most of these soils. The percentage of pore space filled with water was estimated from measurements of soil bulk density. We found that relative water content, particularly when expressed relative to an upper and lower limit of water content observed in the field, was the best descriptor for net mineralization. The next best descriptions were soil water potential, water content relative to the optimal water content for mineralization, and percentage of pore space filled with water, with water content alone being poor. Although various functions may be used to describe the relation between relative water content and net mineralization of N, an equation for a sigmoidal curve provided the best fit, and explained 78% of the variation.","author":[{"dropping-particle":"","family":"Paul","given":"K. I.","non-dropping-particle":"","parse-names":false,"suffix":""},{"dropping-particle":"","family":"Polglase","given":"P. J.","non-dropping-particle":"","parse-names":false,"suffix":""},{"dropping-particle":"","family":"O'Connell","given":"A. M.","non-dropping-particle":"","parse-names":false,"suffix":""},{"dropping-particle":"","family":"Carlyle","given":"J. C.","non-dropping-particle":"","parse-names":false,"suffix":""},{"dropping-particle":"","family":"Smethurst","given":"P. J.","non-dropping-particle":"","parse-names":false,"suffix":""},{"dropping-particle":"","family":"Khanna","given":"P. K.","non-dropping-particle":"","parse-names":false,"suffix":""}],"container-title":"European Journal of Soil Science","id":"ITEM-3","issue":"1","issued":{"date-parts":[["2003"]]},"page":"39-48","title":"Defining the relation between soil water content and net nitrogen mineralization","type":"article-journal","volume":"54"},"uris":["http://www.mendeley.com/documents/?uuid=3efdbb0e-c610-4cfd-963d-5388c72d4026"]}],"mendeley":{"formattedCitation":"(Reichman &lt;i&gt;et al.&lt;/i&gt;, 1966; Stark &amp; Firestone, 1995; Paul &lt;i&gt;et al.&lt;/i&gt;, 2003)","plainTextFormattedCitation":"(Reichman et al., 1966; Stark &amp; Firestone, 1995; Paul et al., 2003)","previouslyFormattedCitation":"(Reichman &lt;i&gt;et al.&lt;/i&gt;, 1966; Stark &amp; Firestone, 1995; Paul &lt;i&gt;et al.&lt;/i&gt;, 2003)"},"properties":{"noteIndex":0},"schema":"https://github.com/citation-style-language/schema/raw/master/csl-citation.json"}</w:instrText>
      </w:r>
      <w:r>
        <w:rPr>
          <w:color w:val="000000" w:themeColor="text1"/>
        </w:rPr>
        <w:fldChar w:fldCharType="separate"/>
      </w:r>
      <w:r w:rsidRPr="003A0A8E">
        <w:rPr>
          <w:noProof/>
          <w:color w:val="000000" w:themeColor="text1"/>
        </w:rPr>
        <w:t xml:space="preserve">(Reichman </w:t>
      </w:r>
      <w:r w:rsidRPr="003A0A8E">
        <w:rPr>
          <w:i/>
          <w:noProof/>
          <w:color w:val="000000" w:themeColor="text1"/>
        </w:rPr>
        <w:t>et al.</w:t>
      </w:r>
      <w:r w:rsidRPr="003A0A8E">
        <w:rPr>
          <w:noProof/>
          <w:color w:val="000000" w:themeColor="text1"/>
        </w:rPr>
        <w:t xml:space="preserve">, 1966; Stark &amp; Firestone, 1995; Paul </w:t>
      </w:r>
      <w:r w:rsidRPr="003A0A8E">
        <w:rPr>
          <w:i/>
          <w:noProof/>
          <w:color w:val="000000" w:themeColor="text1"/>
        </w:rPr>
        <w:t>et al.</w:t>
      </w:r>
      <w:r w:rsidRPr="003A0A8E">
        <w:rPr>
          <w:noProof/>
          <w:color w:val="000000" w:themeColor="text1"/>
        </w:rPr>
        <w:t>, 2003)</w:t>
      </w:r>
      <w:r>
        <w:rPr>
          <w:color w:val="000000" w:themeColor="text1"/>
        </w:rPr>
        <w:fldChar w:fldCharType="end"/>
      </w:r>
      <w:r>
        <w:rPr>
          <w:color w:val="000000" w:themeColor="text1"/>
        </w:rPr>
        <w:t xml:space="preserve">. </w:t>
      </w:r>
      <w:r w:rsidR="005E1430">
        <w:rPr>
          <w:color w:val="000000" w:themeColor="text1"/>
        </w:rPr>
        <w:t>We cannot confirm such speculations here, as soil ammonification, nitrification, and mineralization rates were not measured; however, encourage future work to quantify these patterns to determine the mechanism driving the relationship between soil moisture and soil nitrogen availability, as well as the positive indirect effect of increasing soil moisture on leaf nitrogen content.</w:t>
      </w:r>
    </w:p>
    <w:p w14:paraId="6F78DE48" w14:textId="041802B9" w:rsidR="00C14547" w:rsidRPr="00BC2F4E" w:rsidRDefault="005E1430" w:rsidP="00BC2F4E">
      <w:pPr>
        <w:autoSpaceDE w:val="0"/>
        <w:autoSpaceDN w:val="0"/>
        <w:adjustRightInd w:val="0"/>
        <w:spacing w:line="480" w:lineRule="auto"/>
        <w:ind w:firstLine="720"/>
        <w:rPr>
          <w:color w:val="000000" w:themeColor="text1"/>
        </w:rPr>
      </w:pPr>
      <w:r>
        <w:rPr>
          <w:color w:val="000000" w:themeColor="text1"/>
        </w:rPr>
        <w:t xml:space="preserve">Similar to </w:t>
      </w:r>
      <w:r w:rsidR="00BC2F4E">
        <w:rPr>
          <w:color w:val="000000" w:themeColor="text1"/>
        </w:rPr>
        <w:t>soil resource availability charac</w:t>
      </w:r>
      <w:r>
        <w:rPr>
          <w:color w:val="000000" w:themeColor="text1"/>
        </w:rPr>
        <w:t>teristics</w:t>
      </w:r>
      <w:r w:rsidR="00BC2F4E">
        <w:rPr>
          <w:color w:val="000000" w:themeColor="text1"/>
        </w:rPr>
        <w:t xml:space="preserve"> explained above</w:t>
      </w:r>
      <w:r>
        <w:rPr>
          <w:color w:val="000000" w:themeColor="text1"/>
        </w:rPr>
        <w:t xml:space="preserve">, we found no direct effect of vapor pressure deficit or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However, vapor pressure deficit was negatively related to leaf </w:t>
      </w:r>
      <w:proofErr w:type="gramStart"/>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proofErr w:type="gramEnd"/>
      <w:r>
        <w:rPr>
          <w:color w:val="000000" w:themeColor="text1"/>
        </w:rPr>
        <w:t xml:space="preserve">, and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was positively related to </w:t>
      </w:r>
      <w:r>
        <w:rPr>
          <w:i/>
          <w:iCs/>
          <w:color w:val="000000" w:themeColor="text1"/>
          <w:lang w:val="el-GR"/>
        </w:rPr>
        <w:t>β</w:t>
      </w:r>
      <w:r>
        <w:rPr>
          <w:color w:val="000000" w:themeColor="text1"/>
        </w:rPr>
        <w:t xml:space="preserve">, suggesting an indirect positive effect of increasing vapor pressure deficit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mediated through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w:t>
      </w:r>
      <w:r>
        <w:rPr>
          <w:i/>
          <w:iCs/>
          <w:color w:val="000000" w:themeColor="text1"/>
          <w:lang w:val="el-GR"/>
        </w:rPr>
        <w:t>β</w:t>
      </w:r>
      <w:r>
        <w:rPr>
          <w:color w:val="000000" w:themeColor="text1"/>
        </w:rPr>
        <w:t xml:space="preserve">. There was no direct effect of increasing air temperature on </w:t>
      </w:r>
      <w:r w:rsidR="00C04141">
        <w:rPr>
          <w:i/>
          <w:iCs/>
          <w:color w:val="000000" w:themeColor="text1"/>
        </w:rPr>
        <w:t>N</w:t>
      </w:r>
      <w:r w:rsidR="00C04141" w:rsidRPr="00734003">
        <w:rPr>
          <w:color w:val="000000" w:themeColor="text1"/>
          <w:vertAlign w:val="subscript"/>
        </w:rPr>
        <w:t>area</w:t>
      </w:r>
      <w:r>
        <w:rPr>
          <w:color w:val="000000" w:themeColor="text1"/>
        </w:rPr>
        <w:t xml:space="preserve">, nor was there a direct effect of air temperature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w:t>
      </w:r>
      <w:r w:rsidR="00BC2F4E">
        <w:rPr>
          <w:color w:val="000000" w:themeColor="text1"/>
        </w:rPr>
        <w:t>I</w:t>
      </w:r>
      <w:r>
        <w:rPr>
          <w:color w:val="000000" w:themeColor="text1"/>
        </w:rPr>
        <w:t xml:space="preserve">ncreasing air temperatures had a strong negative effect on vapor pressure deficit, leading to an indirect negative effect of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mediated through the negative effect of vapor pressure deficit on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the positive effect of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on </w:t>
      </w:r>
      <w:r>
        <w:rPr>
          <w:i/>
          <w:iCs/>
          <w:color w:val="000000" w:themeColor="text1"/>
          <w:lang w:val="el-GR"/>
        </w:rPr>
        <w:t>β</w:t>
      </w:r>
      <w:r>
        <w:rPr>
          <w:color w:val="000000" w:themeColor="text1"/>
        </w:rPr>
        <w:t xml:space="preserve">, and the negative effect of </w:t>
      </w:r>
      <w:r>
        <w:rPr>
          <w:i/>
          <w:iCs/>
          <w:color w:val="000000" w:themeColor="text1"/>
          <w:lang w:val="el-GR"/>
        </w:rPr>
        <w:t>β</w:t>
      </w:r>
      <w:r>
        <w:rPr>
          <w:color w:val="000000" w:themeColor="text1"/>
        </w:rPr>
        <w:t xml:space="preserve"> on </w:t>
      </w:r>
      <w:r w:rsidR="00C04141">
        <w:rPr>
          <w:i/>
          <w:iCs/>
          <w:color w:val="000000" w:themeColor="text1"/>
        </w:rPr>
        <w:t>N</w:t>
      </w:r>
      <w:r w:rsidR="00C04141" w:rsidRPr="00734003">
        <w:rPr>
          <w:color w:val="000000" w:themeColor="text1"/>
          <w:vertAlign w:val="subscript"/>
        </w:rPr>
        <w:t>area</w:t>
      </w:r>
      <w:r>
        <w:rPr>
          <w:color w:val="000000" w:themeColor="text1"/>
        </w:rPr>
        <w:t xml:space="preserve">. Together, the indirect responses of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to vapor </w:t>
      </w:r>
      <w:r>
        <w:rPr>
          <w:color w:val="000000" w:themeColor="text1"/>
        </w:rPr>
        <w:lastRenderedPageBreak/>
        <w:t xml:space="preserve">pressure deficit and air temperature </w:t>
      </w:r>
      <w:r w:rsidR="00BC2F4E">
        <w:rPr>
          <w:color w:val="000000" w:themeColor="text1"/>
        </w:rPr>
        <w:t>follow</w:t>
      </w:r>
      <w:r>
        <w:rPr>
          <w:color w:val="000000" w:themeColor="text1"/>
        </w:rPr>
        <w:t xml:space="preserve"> patterns expected from theory, and support </w:t>
      </w:r>
      <w:r w:rsidR="003760E5">
        <w:rPr>
          <w:color w:val="000000" w:themeColor="text1"/>
        </w:rPr>
        <w:t xml:space="preserve">empirically observed relationships between </w:t>
      </w:r>
      <w:r>
        <w:rPr>
          <w:color w:val="000000" w:themeColor="text1"/>
        </w:rPr>
        <w:t xml:space="preserve">vapor pressure deficit and air temperature on </w:t>
      </w:r>
      <w:r w:rsidR="00C04141">
        <w:rPr>
          <w:i/>
          <w:iCs/>
          <w:color w:val="000000" w:themeColor="text1"/>
        </w:rPr>
        <w:t>N</w:t>
      </w:r>
      <w:r w:rsidR="00C04141" w:rsidRPr="00734003">
        <w:rPr>
          <w:color w:val="000000" w:themeColor="text1"/>
          <w:vertAlign w:val="subscript"/>
        </w:rPr>
        <w:t>area</w:t>
      </w:r>
      <w:r w:rsidR="00C04141">
        <w:rPr>
          <w:color w:val="000000" w:themeColor="text1"/>
        </w:rPr>
        <w:t xml:space="preserve"> </w:t>
      </w:r>
      <w:r>
        <w:rPr>
          <w:color w:val="000000" w:themeColor="text1"/>
        </w:rPr>
        <w:t xml:space="preserve">reported in </w:t>
      </w:r>
      <w:r>
        <w:rPr>
          <w:color w:val="000000" w:themeColor="text1"/>
        </w:rPr>
        <w:fldChar w:fldCharType="begin" w:fldLock="1"/>
      </w:r>
      <w:r w:rsidR="003760E5">
        <w:rPr>
          <w:color w:val="000000" w:themeColor="text1"/>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Pr>
          <w:color w:val="000000" w:themeColor="text1"/>
        </w:rPr>
        <w:fldChar w:fldCharType="separate"/>
      </w:r>
      <w:r w:rsidRPr="005E1430">
        <w:rPr>
          <w:noProof/>
          <w:color w:val="000000" w:themeColor="text1"/>
        </w:rPr>
        <w:t xml:space="preserve">Dong </w:t>
      </w:r>
      <w:r w:rsidRPr="005E1430">
        <w:rPr>
          <w:i/>
          <w:noProof/>
          <w:color w:val="000000" w:themeColor="text1"/>
        </w:rPr>
        <w:t>et al.</w:t>
      </w:r>
      <w:r w:rsidR="003760E5">
        <w:rPr>
          <w:noProof/>
          <w:color w:val="000000" w:themeColor="text1"/>
        </w:rPr>
        <w:t xml:space="preserve"> (</w:t>
      </w:r>
      <w:r w:rsidRPr="005E1430">
        <w:rPr>
          <w:noProof/>
          <w:color w:val="000000" w:themeColor="text1"/>
        </w:rPr>
        <w:t>2017)</w:t>
      </w:r>
      <w:r>
        <w:rPr>
          <w:color w:val="000000" w:themeColor="text1"/>
        </w:rPr>
        <w:fldChar w:fldCharType="end"/>
      </w:r>
      <w:r w:rsidR="003760E5">
        <w:rPr>
          <w:color w:val="000000" w:themeColor="text1"/>
        </w:rPr>
        <w:t xml:space="preserve"> and </w:t>
      </w:r>
      <w:r w:rsidR="003760E5">
        <w:rPr>
          <w:color w:val="000000" w:themeColor="text1"/>
        </w:rPr>
        <w:fldChar w:fldCharType="begin" w:fldLock="1"/>
      </w:r>
      <w:r w:rsidR="003760E5">
        <w:rPr>
          <w:color w:val="000000" w:themeColor="text1"/>
        </w:rPr>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2020)","manualFormatting":"Dong et al. (2020)","plainTextFormattedCitation":"(Dong et al., 2020)"},"properties":{"noteIndex":0},"schema":"https://github.com/citation-style-language/schema/raw/master/csl-citation.json"}</w:instrText>
      </w:r>
      <w:r w:rsidR="003760E5">
        <w:rPr>
          <w:color w:val="000000" w:themeColor="text1"/>
        </w:rPr>
        <w:fldChar w:fldCharType="separate"/>
      </w:r>
      <w:r w:rsidR="003760E5" w:rsidRPr="003760E5">
        <w:rPr>
          <w:noProof/>
          <w:color w:val="000000" w:themeColor="text1"/>
        </w:rPr>
        <w:t xml:space="preserve">Dong </w:t>
      </w:r>
      <w:r w:rsidR="003760E5" w:rsidRPr="003760E5">
        <w:rPr>
          <w:i/>
          <w:noProof/>
          <w:color w:val="000000" w:themeColor="text1"/>
        </w:rPr>
        <w:t>et al.</w:t>
      </w:r>
      <w:r w:rsidR="003760E5">
        <w:rPr>
          <w:noProof/>
          <w:color w:val="000000" w:themeColor="text1"/>
        </w:rPr>
        <w:t xml:space="preserve"> (</w:t>
      </w:r>
      <w:r w:rsidR="003760E5" w:rsidRPr="003760E5">
        <w:rPr>
          <w:noProof/>
          <w:color w:val="000000" w:themeColor="text1"/>
        </w:rPr>
        <w:t>2020)</w:t>
      </w:r>
      <w:r w:rsidR="003760E5">
        <w:rPr>
          <w:color w:val="000000" w:themeColor="text1"/>
        </w:rPr>
        <w:fldChar w:fldCharType="end"/>
      </w:r>
      <w:r w:rsidR="003760E5">
        <w:rPr>
          <w:color w:val="000000" w:themeColor="text1"/>
        </w:rPr>
        <w:t>. However, our results</w:t>
      </w:r>
      <w:r w:rsidR="00BC2F4E">
        <w:rPr>
          <w:color w:val="000000" w:themeColor="text1"/>
        </w:rPr>
        <w:t xml:space="preserve"> deviate from those reported in Dong et al. (2017) and Dong et al. (2020), as</w:t>
      </w:r>
      <w:r w:rsidR="003760E5">
        <w:rPr>
          <w:color w:val="000000" w:themeColor="text1"/>
        </w:rPr>
        <w:t xml:space="preserve"> </w:t>
      </w:r>
      <w:r w:rsidR="00C14547">
        <w:rPr>
          <w:color w:val="000000" w:themeColor="text1"/>
        </w:rPr>
        <w:t xml:space="preserve">effects of vapor pressure deficit and air temperature </w:t>
      </w:r>
      <w:r w:rsidR="00BC2F4E">
        <w:rPr>
          <w:color w:val="000000" w:themeColor="text1"/>
        </w:rPr>
        <w:t xml:space="preserve">were not directly altered through changes in vapor pressure deficit or air temperatures, and were instead indirectly driven through shifts in </w:t>
      </w:r>
      <w:r w:rsidR="00C14547">
        <w:rPr>
          <w:color w:val="000000" w:themeColor="text1"/>
        </w:rPr>
        <w:t xml:space="preserve">leaf </w:t>
      </w:r>
      <w:r w:rsidR="00C14547">
        <w:rPr>
          <w:i/>
          <w:iCs/>
          <w:color w:val="000000" w:themeColor="text1"/>
        </w:rPr>
        <w:t>C</w:t>
      </w:r>
      <w:r w:rsidR="00C14547">
        <w:rPr>
          <w:color w:val="000000" w:themeColor="text1"/>
          <w:vertAlign w:val="subscript"/>
        </w:rPr>
        <w:t>i</w:t>
      </w:r>
      <w:r w:rsidR="00C14547">
        <w:rPr>
          <w:color w:val="000000" w:themeColor="text1"/>
        </w:rPr>
        <w:t>:</w:t>
      </w:r>
      <w:r w:rsidR="00C14547">
        <w:rPr>
          <w:i/>
          <w:iCs/>
          <w:color w:val="000000" w:themeColor="text1"/>
        </w:rPr>
        <w:t>C</w:t>
      </w:r>
      <w:r w:rsidR="00C14547">
        <w:rPr>
          <w:color w:val="000000" w:themeColor="text1"/>
          <w:vertAlign w:val="subscript"/>
        </w:rPr>
        <w:t>a</w:t>
      </w:r>
      <w:r w:rsidR="00C14547">
        <w:rPr>
          <w:color w:val="000000" w:themeColor="text1"/>
        </w:rPr>
        <w:t xml:space="preserve"> </w:t>
      </w:r>
      <w:r w:rsidR="00BC2F4E">
        <w:rPr>
          <w:color w:val="000000" w:themeColor="text1"/>
        </w:rPr>
        <w:t>and</w:t>
      </w:r>
      <w:r w:rsidR="00C14547">
        <w:rPr>
          <w:color w:val="000000" w:themeColor="text1"/>
        </w:rPr>
        <w:t xml:space="preserve"> </w:t>
      </w:r>
      <w:r w:rsidR="00C14547">
        <w:rPr>
          <w:i/>
          <w:iCs/>
          <w:color w:val="000000" w:themeColor="text1"/>
          <w:lang w:val="el-GR"/>
        </w:rPr>
        <w:t>β</w:t>
      </w:r>
      <w:r w:rsidR="00BC2F4E">
        <w:rPr>
          <w:color w:val="000000" w:themeColor="text1"/>
        </w:rPr>
        <w:t>.</w:t>
      </w:r>
    </w:p>
    <w:p w14:paraId="550E356C" w14:textId="27E86D30" w:rsidR="00C04141" w:rsidRDefault="00C04141" w:rsidP="00C04141">
      <w:pPr>
        <w:autoSpaceDE w:val="0"/>
        <w:autoSpaceDN w:val="0"/>
        <w:adjustRightInd w:val="0"/>
        <w:spacing w:line="480" w:lineRule="auto"/>
        <w:rPr>
          <w:color w:val="000000" w:themeColor="text1"/>
        </w:rPr>
      </w:pPr>
    </w:p>
    <w:p w14:paraId="1AB18901" w14:textId="5537540C" w:rsidR="00C04141" w:rsidRPr="00C04141" w:rsidRDefault="00C04141" w:rsidP="00C04141">
      <w:pPr>
        <w:autoSpaceDE w:val="0"/>
        <w:autoSpaceDN w:val="0"/>
        <w:adjustRightInd w:val="0"/>
        <w:spacing w:line="480" w:lineRule="auto"/>
        <w:rPr>
          <w:i/>
          <w:iCs/>
          <w:color w:val="000000" w:themeColor="text1"/>
        </w:rPr>
      </w:pPr>
      <w:proofErr w:type="spellStart"/>
      <w:r>
        <w:rPr>
          <w:i/>
          <w:iCs/>
          <w:color w:val="000000" w:themeColor="text1"/>
        </w:rPr>
        <w:t>M</w:t>
      </w:r>
      <w:r>
        <w:rPr>
          <w:i/>
          <w:iCs/>
          <w:color w:val="000000" w:themeColor="text1"/>
          <w:vertAlign w:val="subscript"/>
        </w:rPr>
        <w:t>area</w:t>
      </w:r>
      <w:proofErr w:type="spellEnd"/>
      <w:r>
        <w:rPr>
          <w:i/>
          <w:iCs/>
          <w:color w:val="000000" w:themeColor="text1"/>
        </w:rPr>
        <w:t xml:space="preserve"> is similarly driven by a </w:t>
      </w:r>
      <w:r>
        <w:rPr>
          <w:i/>
          <w:iCs/>
          <w:color w:val="000000" w:themeColor="text1"/>
        </w:rPr>
        <w:t xml:space="preserve">combination of indirect climatic and edaphic effects on </w:t>
      </w:r>
      <w:r>
        <w:rPr>
          <w:i/>
          <w:iCs/>
          <w:color w:val="000000" w:themeColor="text1"/>
          <w:lang w:val="el-GR"/>
        </w:rPr>
        <w:t>β</w:t>
      </w:r>
      <w:r>
        <w:rPr>
          <w:i/>
          <w:iCs/>
          <w:color w:val="000000" w:themeColor="text1"/>
        </w:rPr>
        <w:t xml:space="preserve"> </w:t>
      </w:r>
    </w:p>
    <w:p w14:paraId="7A964ED0" w14:textId="45BF7D53" w:rsidR="00C04141" w:rsidRDefault="00C04141" w:rsidP="00C04141">
      <w:pPr>
        <w:autoSpaceDE w:val="0"/>
        <w:autoSpaceDN w:val="0"/>
        <w:adjustRightInd w:val="0"/>
        <w:spacing w:line="480" w:lineRule="auto"/>
        <w:rPr>
          <w:color w:val="000000" w:themeColor="text1"/>
        </w:rPr>
      </w:pPr>
    </w:p>
    <w:p w14:paraId="5E37AABF" w14:textId="77777777" w:rsidR="00C04141" w:rsidRDefault="00C04141" w:rsidP="00C04141">
      <w:pPr>
        <w:autoSpaceDE w:val="0"/>
        <w:autoSpaceDN w:val="0"/>
        <w:adjustRightInd w:val="0"/>
        <w:spacing w:line="480" w:lineRule="auto"/>
        <w:rPr>
          <w:color w:val="000000" w:themeColor="text1"/>
        </w:rPr>
      </w:pPr>
    </w:p>
    <w:p w14:paraId="46F774EE" w14:textId="1BEC5A9F" w:rsidR="00C04141" w:rsidRDefault="00C04141" w:rsidP="00C04141">
      <w:pPr>
        <w:autoSpaceDE w:val="0"/>
        <w:autoSpaceDN w:val="0"/>
        <w:adjustRightInd w:val="0"/>
        <w:spacing w:line="480" w:lineRule="auto"/>
        <w:rPr>
          <w:i/>
          <w:iCs/>
          <w:color w:val="000000" w:themeColor="text1"/>
        </w:rPr>
      </w:pPr>
      <w:proofErr w:type="spellStart"/>
      <w:r>
        <w:rPr>
          <w:i/>
          <w:iCs/>
          <w:color w:val="000000" w:themeColor="text1"/>
        </w:rPr>
        <w:t>N</w:t>
      </w:r>
      <w:r>
        <w:rPr>
          <w:i/>
          <w:iCs/>
          <w:color w:val="000000" w:themeColor="text1"/>
          <w:vertAlign w:val="subscript"/>
        </w:rPr>
        <w:t>mass</w:t>
      </w:r>
      <w:proofErr w:type="spellEnd"/>
      <w:r>
        <w:rPr>
          <w:i/>
          <w:iCs/>
          <w:color w:val="000000" w:themeColor="text1"/>
        </w:rPr>
        <w:t xml:space="preserve"> is </w:t>
      </w:r>
      <w:r w:rsidR="000E497C">
        <w:rPr>
          <w:i/>
          <w:iCs/>
          <w:color w:val="000000" w:themeColor="text1"/>
        </w:rPr>
        <w:t xml:space="preserve">directly </w:t>
      </w:r>
      <w:r>
        <w:rPr>
          <w:i/>
          <w:iCs/>
          <w:color w:val="000000" w:themeColor="text1"/>
        </w:rPr>
        <w:t>driven by edaphic characteristics</w:t>
      </w:r>
      <w:r w:rsidR="000E497C">
        <w:rPr>
          <w:i/>
          <w:iCs/>
          <w:color w:val="000000" w:themeColor="text1"/>
        </w:rPr>
        <w:t xml:space="preserve"> and functional group, not climate</w:t>
      </w:r>
    </w:p>
    <w:p w14:paraId="466E5D0E" w14:textId="712988F3" w:rsidR="00C04141" w:rsidRPr="00C04141" w:rsidRDefault="00C04141" w:rsidP="000E497C">
      <w:pPr>
        <w:autoSpaceDE w:val="0"/>
        <w:autoSpaceDN w:val="0"/>
        <w:adjustRightInd w:val="0"/>
        <w:spacing w:line="480" w:lineRule="auto"/>
        <w:ind w:firstLine="720"/>
        <w:rPr>
          <w:color w:val="000000" w:themeColor="text1"/>
        </w:rPr>
      </w:pPr>
      <w:r>
        <w:rPr>
          <w:color w:val="000000" w:themeColor="text1"/>
        </w:rPr>
        <w:t xml:space="preserve">Despite strong negative effects of increasing </w:t>
      </w:r>
      <w:r>
        <w:rPr>
          <w:i/>
          <w:iCs/>
          <w:color w:val="000000" w:themeColor="text1"/>
          <w:lang w:val="el-GR"/>
        </w:rPr>
        <w:t>β</w:t>
      </w:r>
      <w:r>
        <w:rPr>
          <w:color w:val="000000" w:themeColor="text1"/>
        </w:rPr>
        <w:t xml:space="preserve"> </w:t>
      </w:r>
      <w:r>
        <w:rPr>
          <w:color w:val="000000" w:themeColor="text1"/>
        </w:rPr>
        <w:t xml:space="preserve">on </w:t>
      </w:r>
      <w:r>
        <w:rPr>
          <w:i/>
          <w:iCs/>
          <w:color w:val="000000" w:themeColor="text1"/>
        </w:rPr>
        <w:t>N</w:t>
      </w:r>
      <w:r w:rsidRPr="00734003">
        <w:rPr>
          <w:color w:val="000000" w:themeColor="text1"/>
          <w:vertAlign w:val="subscript"/>
        </w:rPr>
        <w:t>area</w:t>
      </w:r>
      <w:r>
        <w:rPr>
          <w:color w:val="000000" w:themeColor="text1"/>
        </w:rPr>
        <w:t xml:space="preserve"> and </w:t>
      </w:r>
      <w:proofErr w:type="spellStart"/>
      <w:r>
        <w:rPr>
          <w:i/>
          <w:iCs/>
          <w:color w:val="000000" w:themeColor="text1"/>
        </w:rPr>
        <w:t>M</w:t>
      </w:r>
      <w:r w:rsidRPr="00734003">
        <w:rPr>
          <w:color w:val="000000" w:themeColor="text1"/>
          <w:vertAlign w:val="subscript"/>
        </w:rPr>
        <w:t>area</w:t>
      </w:r>
      <w:proofErr w:type="spellEnd"/>
      <w:r>
        <w:rPr>
          <w:color w:val="000000" w:themeColor="text1"/>
        </w:rPr>
        <w:t xml:space="preserve">, we observed no effect of </w:t>
      </w:r>
      <w:r>
        <w:rPr>
          <w:i/>
          <w:iCs/>
          <w:color w:val="000000" w:themeColor="text1"/>
          <w:lang w:val="el-GR"/>
        </w:rPr>
        <w:t>β</w:t>
      </w:r>
      <w:r>
        <w:rPr>
          <w:color w:val="000000" w:themeColor="text1"/>
        </w:rPr>
        <w:t xml:space="preserve"> on </w:t>
      </w:r>
      <w:proofErr w:type="spellStart"/>
      <w:r>
        <w:rPr>
          <w:i/>
          <w:iCs/>
          <w:color w:val="000000" w:themeColor="text1"/>
        </w:rPr>
        <w:t>N</w:t>
      </w:r>
      <w:r>
        <w:rPr>
          <w:color w:val="000000" w:themeColor="text1"/>
          <w:vertAlign w:val="subscript"/>
        </w:rPr>
        <w:t>mass</w:t>
      </w:r>
      <w:proofErr w:type="spellEnd"/>
      <w:r w:rsidR="000E497C">
        <w:rPr>
          <w:color w:val="000000" w:themeColor="text1"/>
        </w:rPr>
        <w:t xml:space="preserve">. This result was observed both in the linear mixed effect model and structural equation model that investigated direct and indirect drivers of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Interestingly, strong direct positive effects of soil moisture and soil nitrogen availability on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were observed despite a lingering strong direct negative effect of soil nitrogen availability and indirect negative effect of soil moisture on </w:t>
      </w:r>
      <w:r w:rsidR="000E497C">
        <w:rPr>
          <w:i/>
          <w:iCs/>
          <w:color w:val="000000" w:themeColor="text1"/>
          <w:lang w:val="el-GR"/>
        </w:rPr>
        <w:t>β</w:t>
      </w:r>
      <w:r w:rsidR="000E497C">
        <w:rPr>
          <w:color w:val="000000" w:themeColor="text1"/>
        </w:rPr>
        <w:t xml:space="preserve">. The structural equation model also indicated strong respective indirect negative and positive effects of vapor pressure deficit and air temperature on leaf </w:t>
      </w:r>
      <w:proofErr w:type="gramStart"/>
      <w:r w:rsidR="000E497C">
        <w:rPr>
          <w:i/>
          <w:iCs/>
          <w:color w:val="000000" w:themeColor="text1"/>
        </w:rPr>
        <w:t>C</w:t>
      </w:r>
      <w:r w:rsidR="000E497C">
        <w:rPr>
          <w:color w:val="000000" w:themeColor="text1"/>
          <w:vertAlign w:val="subscript"/>
        </w:rPr>
        <w:t>i</w:t>
      </w:r>
      <w:r w:rsidR="000E497C">
        <w:rPr>
          <w:color w:val="000000" w:themeColor="text1"/>
        </w:rPr>
        <w:t>:</w:t>
      </w:r>
      <w:r w:rsidR="000E497C">
        <w:rPr>
          <w:i/>
          <w:iCs/>
          <w:color w:val="000000" w:themeColor="text1"/>
        </w:rPr>
        <w:t>C</w:t>
      </w:r>
      <w:r w:rsidR="000E497C">
        <w:rPr>
          <w:color w:val="000000" w:themeColor="text1"/>
          <w:vertAlign w:val="subscript"/>
        </w:rPr>
        <w:t>a</w:t>
      </w:r>
      <w:proofErr w:type="gramEnd"/>
      <w:r w:rsidR="000E497C">
        <w:rPr>
          <w:color w:val="000000" w:themeColor="text1"/>
        </w:rPr>
        <w:t xml:space="preserve"> and </w:t>
      </w:r>
      <w:r w:rsidR="000E497C">
        <w:rPr>
          <w:i/>
          <w:iCs/>
          <w:color w:val="000000" w:themeColor="text1"/>
          <w:lang w:val="el-GR"/>
        </w:rPr>
        <w:t>β</w:t>
      </w:r>
      <w:r w:rsidR="000E497C">
        <w:rPr>
          <w:color w:val="000000" w:themeColor="text1"/>
        </w:rPr>
        <w:t xml:space="preserve">, but the lack of the direct </w:t>
      </w:r>
      <w:r w:rsidR="000E497C">
        <w:rPr>
          <w:i/>
          <w:iCs/>
          <w:color w:val="000000" w:themeColor="text1"/>
          <w:lang w:val="el-GR"/>
        </w:rPr>
        <w:t>β</w:t>
      </w:r>
      <w:r w:rsidR="000E497C">
        <w:rPr>
          <w:color w:val="000000" w:themeColor="text1"/>
        </w:rPr>
        <w:t xml:space="preserve"> effect on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resulted in no net effect of aboveground climate on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We also observed strong evidence in both the linear mixed effect model and structural equation model that species capable of forming associations with symbiotic nitrogen-fixing bacteria and C</w:t>
      </w:r>
      <w:r w:rsidR="000E497C">
        <w:rPr>
          <w:color w:val="000000" w:themeColor="text1"/>
          <w:vertAlign w:val="subscript"/>
        </w:rPr>
        <w:t>4</w:t>
      </w:r>
      <w:r w:rsidR="000E497C">
        <w:rPr>
          <w:color w:val="000000" w:themeColor="text1"/>
        </w:rPr>
        <w:t xml:space="preserve"> species generally had higher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xml:space="preserve"> than their counterparts. Together, these results indicate that soil resource availability, acquisition strategy, and photosynthetic pathway played a crucial role </w:t>
      </w:r>
      <w:r w:rsidR="000E497C">
        <w:rPr>
          <w:color w:val="000000" w:themeColor="text1"/>
        </w:rPr>
        <w:lastRenderedPageBreak/>
        <w:t xml:space="preserve">in determining variance in </w:t>
      </w:r>
      <w:proofErr w:type="spellStart"/>
      <w:r w:rsidR="000E497C">
        <w:rPr>
          <w:i/>
          <w:iCs/>
          <w:color w:val="000000" w:themeColor="text1"/>
        </w:rPr>
        <w:t>N</w:t>
      </w:r>
      <w:r w:rsidR="000E497C">
        <w:rPr>
          <w:color w:val="000000" w:themeColor="text1"/>
          <w:vertAlign w:val="subscript"/>
        </w:rPr>
        <w:t>mass</w:t>
      </w:r>
      <w:proofErr w:type="spellEnd"/>
      <w:r w:rsidR="000E497C">
        <w:rPr>
          <w:color w:val="000000" w:themeColor="text1"/>
        </w:rPr>
        <w:t>, while climatic characteristics and costs of resource use did not. Additionally, these results provide an additional line of evidence indicating that the</w:t>
      </w:r>
      <w:r w:rsidR="00DA29EE">
        <w:rPr>
          <w:color w:val="000000" w:themeColor="text1"/>
        </w:rPr>
        <w:t xml:space="preserve"> strong</w:t>
      </w:r>
      <w:r w:rsidR="000E497C">
        <w:rPr>
          <w:color w:val="000000" w:themeColor="text1"/>
        </w:rPr>
        <w:t xml:space="preserve"> negative relationships between </w:t>
      </w:r>
      <w:r>
        <w:rPr>
          <w:i/>
          <w:iCs/>
          <w:color w:val="000000" w:themeColor="text1"/>
          <w:lang w:val="el-GR"/>
        </w:rPr>
        <w:t>β</w:t>
      </w:r>
      <w:r>
        <w:rPr>
          <w:color w:val="000000" w:themeColor="text1"/>
        </w:rPr>
        <w:t xml:space="preserve"> and </w:t>
      </w:r>
      <w:r>
        <w:rPr>
          <w:i/>
          <w:iCs/>
          <w:color w:val="000000" w:themeColor="text1"/>
        </w:rPr>
        <w:t>N</w:t>
      </w:r>
      <w:r w:rsidRPr="00734003">
        <w:rPr>
          <w:color w:val="000000" w:themeColor="text1"/>
          <w:vertAlign w:val="subscript"/>
        </w:rPr>
        <w:t>area</w:t>
      </w:r>
      <w:r>
        <w:rPr>
          <w:color w:val="000000" w:themeColor="text1"/>
        </w:rPr>
        <w:t xml:space="preserve"> w</w:t>
      </w:r>
      <w:r w:rsidR="000E497C">
        <w:rPr>
          <w:color w:val="000000" w:themeColor="text1"/>
        </w:rPr>
        <w:t>ere</w:t>
      </w:r>
      <w:r w:rsidR="00DA29EE">
        <w:rPr>
          <w:color w:val="000000" w:themeColor="text1"/>
        </w:rPr>
        <w:t xml:space="preserve"> </w:t>
      </w:r>
      <w:r>
        <w:rPr>
          <w:color w:val="000000" w:themeColor="text1"/>
        </w:rPr>
        <w:t>driven by shifts in leaf morphology and not necessarily leaf stoichiometry.</w:t>
      </w:r>
    </w:p>
    <w:p w14:paraId="71965698" w14:textId="77777777" w:rsidR="00C04141" w:rsidRDefault="00C04141" w:rsidP="00C04141">
      <w:pPr>
        <w:autoSpaceDE w:val="0"/>
        <w:autoSpaceDN w:val="0"/>
        <w:adjustRightInd w:val="0"/>
        <w:spacing w:line="480" w:lineRule="auto"/>
        <w:rPr>
          <w:i/>
          <w:iCs/>
          <w:color w:val="000000" w:themeColor="text1"/>
        </w:rPr>
      </w:pPr>
    </w:p>
    <w:p w14:paraId="0BD5BE3A" w14:textId="44ABF95F" w:rsidR="00121B00" w:rsidRPr="00121B00" w:rsidRDefault="00121B00" w:rsidP="00883496">
      <w:pPr>
        <w:autoSpaceDE w:val="0"/>
        <w:autoSpaceDN w:val="0"/>
        <w:adjustRightInd w:val="0"/>
        <w:spacing w:line="480" w:lineRule="auto"/>
        <w:rPr>
          <w:color w:val="000000" w:themeColor="text1"/>
        </w:rPr>
      </w:pPr>
    </w:p>
    <w:p w14:paraId="148A7C38" w14:textId="2D54EF9A" w:rsidR="00121B00" w:rsidRPr="00121B00" w:rsidRDefault="00121B00" w:rsidP="00883496">
      <w:pPr>
        <w:autoSpaceDE w:val="0"/>
        <w:autoSpaceDN w:val="0"/>
        <w:adjustRightInd w:val="0"/>
        <w:spacing w:line="480" w:lineRule="auto"/>
        <w:rPr>
          <w:color w:val="000000" w:themeColor="text1"/>
        </w:rPr>
      </w:pPr>
    </w:p>
    <w:p w14:paraId="2E78B71F" w14:textId="77777777" w:rsidR="00121B00" w:rsidRPr="00121B00" w:rsidRDefault="00121B00" w:rsidP="00883496">
      <w:pPr>
        <w:autoSpaceDE w:val="0"/>
        <w:autoSpaceDN w:val="0"/>
        <w:adjustRightInd w:val="0"/>
        <w:spacing w:line="480" w:lineRule="auto"/>
        <w:rPr>
          <w:color w:val="000000" w:themeColor="text1"/>
        </w:rPr>
      </w:pPr>
    </w:p>
    <w:p w14:paraId="1A5CDE2D" w14:textId="64579989" w:rsidR="002F7BF0" w:rsidRPr="002F7BF0" w:rsidRDefault="002F7BF0" w:rsidP="00883496">
      <w:pPr>
        <w:autoSpaceDE w:val="0"/>
        <w:autoSpaceDN w:val="0"/>
        <w:adjustRightInd w:val="0"/>
        <w:spacing w:line="480" w:lineRule="auto"/>
        <w:rPr>
          <w:color w:val="000000" w:themeColor="text1"/>
        </w:rPr>
      </w:pPr>
      <w:r>
        <w:rPr>
          <w:i/>
          <w:iCs/>
          <w:color w:val="000000" w:themeColor="text1"/>
        </w:rPr>
        <w:t>Conclusions</w:t>
      </w: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552508F0" w14:textId="50EE6459" w:rsidR="003760E5" w:rsidRPr="003760E5" w:rsidRDefault="00AA3362" w:rsidP="003760E5">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3760E5" w:rsidRPr="003760E5">
        <w:rPr>
          <w:b/>
          <w:bCs/>
          <w:noProof/>
        </w:rPr>
        <w:t>Bae K, Fahey TJ, Yanai RD, Fisk M</w:t>
      </w:r>
      <w:r w:rsidR="003760E5" w:rsidRPr="003760E5">
        <w:rPr>
          <w:noProof/>
        </w:rPr>
        <w:t xml:space="preserve">. </w:t>
      </w:r>
      <w:r w:rsidR="003760E5" w:rsidRPr="003760E5">
        <w:rPr>
          <w:b/>
          <w:bCs/>
          <w:noProof/>
        </w:rPr>
        <w:t>2015</w:t>
      </w:r>
      <w:r w:rsidR="003760E5" w:rsidRPr="003760E5">
        <w:rPr>
          <w:noProof/>
        </w:rPr>
        <w:t xml:space="preserve">. Soil nitrogen availability affects belowground carbon allocation and soil respiration in northern hardwood forests of New Hampshire. </w:t>
      </w:r>
      <w:r w:rsidR="003760E5" w:rsidRPr="003760E5">
        <w:rPr>
          <w:i/>
          <w:iCs/>
          <w:noProof/>
        </w:rPr>
        <w:t>Ecosystems</w:t>
      </w:r>
      <w:r w:rsidR="003760E5" w:rsidRPr="003760E5">
        <w:rPr>
          <w:noProof/>
        </w:rPr>
        <w:t xml:space="preserve"> </w:t>
      </w:r>
      <w:r w:rsidR="003760E5" w:rsidRPr="003760E5">
        <w:rPr>
          <w:b/>
          <w:bCs/>
          <w:noProof/>
        </w:rPr>
        <w:t>18</w:t>
      </w:r>
      <w:r w:rsidR="003760E5" w:rsidRPr="003760E5">
        <w:rPr>
          <w:noProof/>
        </w:rPr>
        <w:t>: 1179–1191.</w:t>
      </w:r>
    </w:p>
    <w:p w14:paraId="08D4B270" w14:textId="77777777" w:rsidR="003760E5" w:rsidRPr="003760E5" w:rsidRDefault="003760E5" w:rsidP="003760E5">
      <w:pPr>
        <w:widowControl w:val="0"/>
        <w:autoSpaceDE w:val="0"/>
        <w:autoSpaceDN w:val="0"/>
        <w:adjustRightInd w:val="0"/>
        <w:spacing w:line="480" w:lineRule="auto"/>
        <w:rPr>
          <w:noProof/>
        </w:rPr>
      </w:pPr>
      <w:r w:rsidRPr="003760E5">
        <w:rPr>
          <w:b/>
          <w:bCs/>
          <w:noProof/>
        </w:rPr>
        <w:t>Bates D, Mächler M, Bolker B, Walker S</w:t>
      </w:r>
      <w:r w:rsidRPr="003760E5">
        <w:rPr>
          <w:noProof/>
        </w:rPr>
        <w:t xml:space="preserve">. </w:t>
      </w:r>
      <w:r w:rsidRPr="003760E5">
        <w:rPr>
          <w:b/>
          <w:bCs/>
          <w:noProof/>
        </w:rPr>
        <w:t>2015</w:t>
      </w:r>
      <w:r w:rsidRPr="003760E5">
        <w:rPr>
          <w:noProof/>
        </w:rPr>
        <w:t xml:space="preserve">. Fitting linear mixed-effects models using lme4. </w:t>
      </w:r>
      <w:r w:rsidRPr="003760E5">
        <w:rPr>
          <w:i/>
          <w:iCs/>
          <w:noProof/>
        </w:rPr>
        <w:t>Journal of Statistical Software</w:t>
      </w:r>
      <w:r w:rsidRPr="003760E5">
        <w:rPr>
          <w:noProof/>
        </w:rPr>
        <w:t xml:space="preserve"> </w:t>
      </w:r>
      <w:r w:rsidRPr="003760E5">
        <w:rPr>
          <w:b/>
          <w:bCs/>
          <w:noProof/>
        </w:rPr>
        <w:t>67</w:t>
      </w:r>
      <w:r w:rsidRPr="003760E5">
        <w:rPr>
          <w:noProof/>
        </w:rPr>
        <w:t>: 1–48.</w:t>
      </w:r>
    </w:p>
    <w:p w14:paraId="62CE1E98" w14:textId="77777777" w:rsidR="003760E5" w:rsidRPr="003760E5" w:rsidRDefault="003760E5" w:rsidP="003760E5">
      <w:pPr>
        <w:widowControl w:val="0"/>
        <w:autoSpaceDE w:val="0"/>
        <w:autoSpaceDN w:val="0"/>
        <w:adjustRightInd w:val="0"/>
        <w:spacing w:line="480" w:lineRule="auto"/>
        <w:rPr>
          <w:noProof/>
        </w:rPr>
      </w:pPr>
      <w:r w:rsidRPr="003760E5">
        <w:rPr>
          <w:b/>
          <w:bCs/>
          <w:noProof/>
        </w:rPr>
        <w:t>Beaudette D, Skovlin J, Roeker S, Brown A</w:t>
      </w:r>
      <w:r w:rsidRPr="003760E5">
        <w:rPr>
          <w:noProof/>
        </w:rPr>
        <w:t xml:space="preserve">. </w:t>
      </w:r>
      <w:r w:rsidRPr="003760E5">
        <w:rPr>
          <w:b/>
          <w:bCs/>
          <w:noProof/>
        </w:rPr>
        <w:t>2022</w:t>
      </w:r>
      <w:r w:rsidRPr="003760E5">
        <w:rPr>
          <w:noProof/>
        </w:rPr>
        <w:t>. soilDB: Soil Database Interface.</w:t>
      </w:r>
    </w:p>
    <w:p w14:paraId="187897FF" w14:textId="77777777" w:rsidR="003760E5" w:rsidRPr="003760E5" w:rsidRDefault="003760E5" w:rsidP="003760E5">
      <w:pPr>
        <w:widowControl w:val="0"/>
        <w:autoSpaceDE w:val="0"/>
        <w:autoSpaceDN w:val="0"/>
        <w:adjustRightInd w:val="0"/>
        <w:spacing w:line="480" w:lineRule="auto"/>
        <w:rPr>
          <w:noProof/>
        </w:rPr>
      </w:pPr>
      <w:r w:rsidRPr="003760E5">
        <w:rPr>
          <w:b/>
          <w:bCs/>
          <w:noProof/>
        </w:rPr>
        <w:t>Bernacchi CJ, Singsaas EL, Pimentel C, Portis AR, Long SP</w:t>
      </w:r>
      <w:r w:rsidRPr="003760E5">
        <w:rPr>
          <w:noProof/>
        </w:rPr>
        <w:t xml:space="preserve">. </w:t>
      </w:r>
      <w:r w:rsidRPr="003760E5">
        <w:rPr>
          <w:b/>
          <w:bCs/>
          <w:noProof/>
        </w:rPr>
        <w:t>2001</w:t>
      </w:r>
      <w:r w:rsidRPr="003760E5">
        <w:rPr>
          <w:noProof/>
        </w:rPr>
        <w:t xml:space="preserve">. Improved temperature response functions for models of Rubisco-limited photosynthesis. </w:t>
      </w:r>
      <w:r w:rsidRPr="003760E5">
        <w:rPr>
          <w:i/>
          <w:iCs/>
          <w:noProof/>
        </w:rPr>
        <w:t>Plant, Cell and Environment</w:t>
      </w:r>
      <w:r w:rsidRPr="003760E5">
        <w:rPr>
          <w:noProof/>
        </w:rPr>
        <w:t xml:space="preserve"> </w:t>
      </w:r>
      <w:r w:rsidRPr="003760E5">
        <w:rPr>
          <w:b/>
          <w:bCs/>
          <w:noProof/>
        </w:rPr>
        <w:t>24</w:t>
      </w:r>
      <w:r w:rsidRPr="003760E5">
        <w:rPr>
          <w:noProof/>
        </w:rPr>
        <w:t>: 253–259.</w:t>
      </w:r>
    </w:p>
    <w:p w14:paraId="656BBEE4" w14:textId="77777777" w:rsidR="003760E5" w:rsidRPr="003760E5" w:rsidRDefault="003760E5" w:rsidP="003760E5">
      <w:pPr>
        <w:widowControl w:val="0"/>
        <w:autoSpaceDE w:val="0"/>
        <w:autoSpaceDN w:val="0"/>
        <w:adjustRightInd w:val="0"/>
        <w:spacing w:line="480" w:lineRule="auto"/>
        <w:rPr>
          <w:noProof/>
        </w:rPr>
      </w:pPr>
      <w:r w:rsidRPr="003760E5">
        <w:rPr>
          <w:b/>
          <w:bCs/>
          <w:noProof/>
        </w:rPr>
        <w:t>Bialic‐Murphy L, Smith NG, Voothuluru P, McElderry RM, Roche MD, Cassidy ST, Kivlin SN, Kalisz S</w:t>
      </w:r>
      <w:r w:rsidRPr="003760E5">
        <w:rPr>
          <w:noProof/>
        </w:rPr>
        <w:t xml:space="preserve">. </w:t>
      </w:r>
      <w:r w:rsidRPr="003760E5">
        <w:rPr>
          <w:b/>
          <w:bCs/>
          <w:noProof/>
        </w:rPr>
        <w:t>2021</w:t>
      </w:r>
      <w:r w:rsidRPr="003760E5">
        <w:rPr>
          <w:noProof/>
        </w:rPr>
        <w:t xml:space="preserve">. Invasion‐induced root–fungal disruptions alter plant water and nitrogen economies (M Rejmanek, Ed.). </w:t>
      </w:r>
      <w:r w:rsidRPr="003760E5">
        <w:rPr>
          <w:i/>
          <w:iCs/>
          <w:noProof/>
        </w:rPr>
        <w:t>Ecology Letters</w:t>
      </w:r>
      <w:r w:rsidRPr="003760E5">
        <w:rPr>
          <w:noProof/>
        </w:rPr>
        <w:t xml:space="preserve"> </w:t>
      </w:r>
      <w:r w:rsidRPr="003760E5">
        <w:rPr>
          <w:b/>
          <w:bCs/>
          <w:noProof/>
        </w:rPr>
        <w:t>24</w:t>
      </w:r>
      <w:r w:rsidRPr="003760E5">
        <w:rPr>
          <w:noProof/>
        </w:rPr>
        <w:t>: 1145–1156.</w:t>
      </w:r>
    </w:p>
    <w:p w14:paraId="718725F0" w14:textId="77777777" w:rsidR="003760E5" w:rsidRPr="003760E5" w:rsidRDefault="003760E5" w:rsidP="003760E5">
      <w:pPr>
        <w:widowControl w:val="0"/>
        <w:autoSpaceDE w:val="0"/>
        <w:autoSpaceDN w:val="0"/>
        <w:adjustRightInd w:val="0"/>
        <w:spacing w:line="480" w:lineRule="auto"/>
        <w:rPr>
          <w:noProof/>
        </w:rPr>
      </w:pPr>
      <w:r w:rsidRPr="003760E5">
        <w:rPr>
          <w:b/>
          <w:bCs/>
          <w:noProof/>
        </w:rPr>
        <w:t>Bloomfield KJ, Stocker BD, Keenan TF, Prentice IC</w:t>
      </w:r>
      <w:r w:rsidRPr="003760E5">
        <w:rPr>
          <w:noProof/>
        </w:rPr>
        <w:t xml:space="preserve">. </w:t>
      </w:r>
      <w:r w:rsidRPr="003760E5">
        <w:rPr>
          <w:b/>
          <w:bCs/>
          <w:noProof/>
        </w:rPr>
        <w:t>2022</w:t>
      </w:r>
      <w:r w:rsidRPr="003760E5">
        <w:rPr>
          <w:noProof/>
        </w:rPr>
        <w:t xml:space="preserve">. </w:t>
      </w:r>
      <w:r w:rsidRPr="003760E5">
        <w:rPr>
          <w:i/>
          <w:iCs/>
          <w:noProof/>
        </w:rPr>
        <w:t>Environmental controls on the light use efficiency of terrestrial gross primary production</w:t>
      </w:r>
      <w:r w:rsidRPr="003760E5">
        <w:rPr>
          <w:noProof/>
        </w:rPr>
        <w:t>.</w:t>
      </w:r>
    </w:p>
    <w:p w14:paraId="68C764B7" w14:textId="77777777" w:rsidR="003760E5" w:rsidRPr="003760E5" w:rsidRDefault="003760E5" w:rsidP="003760E5">
      <w:pPr>
        <w:widowControl w:val="0"/>
        <w:autoSpaceDE w:val="0"/>
        <w:autoSpaceDN w:val="0"/>
        <w:adjustRightInd w:val="0"/>
        <w:spacing w:line="480" w:lineRule="auto"/>
        <w:rPr>
          <w:noProof/>
        </w:rPr>
      </w:pPr>
      <w:r w:rsidRPr="003760E5">
        <w:rPr>
          <w:b/>
          <w:bCs/>
          <w:noProof/>
        </w:rPr>
        <w:t>Booth BBB, Jones CD, Collins M, Totterdell IJ, Cox PM, Sitch S, Huntingford C, Betts RA, Harris GR, Lloyd J</w:t>
      </w:r>
      <w:r w:rsidRPr="003760E5">
        <w:rPr>
          <w:noProof/>
        </w:rPr>
        <w:t xml:space="preserve">. </w:t>
      </w:r>
      <w:r w:rsidRPr="003760E5">
        <w:rPr>
          <w:b/>
          <w:bCs/>
          <w:noProof/>
        </w:rPr>
        <w:t>2012</w:t>
      </w:r>
      <w:r w:rsidRPr="003760E5">
        <w:rPr>
          <w:noProof/>
        </w:rPr>
        <w:t xml:space="preserve">. High sensitivity of future global warming to land carbon cycle processes. </w:t>
      </w:r>
      <w:r w:rsidRPr="003760E5">
        <w:rPr>
          <w:i/>
          <w:iCs/>
          <w:noProof/>
        </w:rPr>
        <w:t>Environmental Research Letters</w:t>
      </w:r>
      <w:r w:rsidRPr="003760E5">
        <w:rPr>
          <w:noProof/>
        </w:rPr>
        <w:t xml:space="preserve"> </w:t>
      </w:r>
      <w:r w:rsidRPr="003760E5">
        <w:rPr>
          <w:b/>
          <w:bCs/>
          <w:noProof/>
        </w:rPr>
        <w:t>7</w:t>
      </w:r>
      <w:r w:rsidRPr="003760E5">
        <w:rPr>
          <w:noProof/>
        </w:rPr>
        <w:t>: 024002.</w:t>
      </w:r>
    </w:p>
    <w:p w14:paraId="446FBC7D" w14:textId="77777777" w:rsidR="003760E5" w:rsidRPr="003760E5" w:rsidRDefault="003760E5" w:rsidP="003760E5">
      <w:pPr>
        <w:widowControl w:val="0"/>
        <w:autoSpaceDE w:val="0"/>
        <w:autoSpaceDN w:val="0"/>
        <w:adjustRightInd w:val="0"/>
        <w:spacing w:line="480" w:lineRule="auto"/>
        <w:rPr>
          <w:noProof/>
        </w:rPr>
      </w:pPr>
      <w:r w:rsidRPr="003760E5">
        <w:rPr>
          <w:b/>
          <w:bCs/>
          <w:noProof/>
        </w:rPr>
        <w:t>Cernusak LA, Ubierna N, Winter K, Holtum JAM, Marshall JD, Farquhar GD</w:t>
      </w:r>
      <w:r w:rsidRPr="003760E5">
        <w:rPr>
          <w:noProof/>
        </w:rPr>
        <w:t xml:space="preserve">. </w:t>
      </w:r>
      <w:r w:rsidRPr="003760E5">
        <w:rPr>
          <w:b/>
          <w:bCs/>
          <w:noProof/>
        </w:rPr>
        <w:t>2013</w:t>
      </w:r>
      <w:r w:rsidRPr="003760E5">
        <w:rPr>
          <w:noProof/>
        </w:rPr>
        <w:t xml:space="preserve">. Environmental and physiological determinants of carbon isotope discrimination in terrestrial plants. </w:t>
      </w:r>
      <w:r w:rsidRPr="003760E5">
        <w:rPr>
          <w:i/>
          <w:iCs/>
          <w:noProof/>
        </w:rPr>
        <w:t>New Phytologist</w:t>
      </w:r>
      <w:r w:rsidRPr="003760E5">
        <w:rPr>
          <w:noProof/>
        </w:rPr>
        <w:t xml:space="preserve"> </w:t>
      </w:r>
      <w:r w:rsidRPr="003760E5">
        <w:rPr>
          <w:b/>
          <w:bCs/>
          <w:noProof/>
        </w:rPr>
        <w:t>200</w:t>
      </w:r>
      <w:r w:rsidRPr="003760E5">
        <w:rPr>
          <w:noProof/>
        </w:rPr>
        <w:t>: 950–965.</w:t>
      </w:r>
    </w:p>
    <w:p w14:paraId="0D9ED27E" w14:textId="77777777" w:rsidR="003760E5" w:rsidRPr="003760E5" w:rsidRDefault="003760E5" w:rsidP="003760E5">
      <w:pPr>
        <w:widowControl w:val="0"/>
        <w:autoSpaceDE w:val="0"/>
        <w:autoSpaceDN w:val="0"/>
        <w:adjustRightInd w:val="0"/>
        <w:spacing w:line="480" w:lineRule="auto"/>
        <w:rPr>
          <w:noProof/>
        </w:rPr>
      </w:pPr>
      <w:r w:rsidRPr="003760E5">
        <w:rPr>
          <w:b/>
          <w:bCs/>
          <w:noProof/>
        </w:rPr>
        <w:t>Cramer W, Prentice IC</w:t>
      </w:r>
      <w:r w:rsidRPr="003760E5">
        <w:rPr>
          <w:noProof/>
        </w:rPr>
        <w:t xml:space="preserve">. </w:t>
      </w:r>
      <w:r w:rsidRPr="003760E5">
        <w:rPr>
          <w:b/>
          <w:bCs/>
          <w:noProof/>
        </w:rPr>
        <w:t>1988</w:t>
      </w:r>
      <w:r w:rsidRPr="003760E5">
        <w:rPr>
          <w:noProof/>
        </w:rPr>
        <w:t xml:space="preserve">. Simulation of regional soil moisture deficits on a European scale. </w:t>
      </w:r>
      <w:r w:rsidRPr="003760E5">
        <w:rPr>
          <w:i/>
          <w:iCs/>
          <w:noProof/>
        </w:rPr>
        <w:t>Norsk Geografisk Tidsskrift - Norwegian Journal of Geography</w:t>
      </w:r>
      <w:r w:rsidRPr="003760E5">
        <w:rPr>
          <w:noProof/>
        </w:rPr>
        <w:t xml:space="preserve"> </w:t>
      </w:r>
      <w:r w:rsidRPr="003760E5">
        <w:rPr>
          <w:b/>
          <w:bCs/>
          <w:noProof/>
        </w:rPr>
        <w:t>42</w:t>
      </w:r>
      <w:r w:rsidRPr="003760E5">
        <w:rPr>
          <w:noProof/>
        </w:rPr>
        <w:t>: 149–151.</w:t>
      </w:r>
    </w:p>
    <w:p w14:paraId="20FDDF67"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Daly C, Halbleib M, Smith JI, Gibson WP, Doggett MK, Taylor GH, Curtis J, Pasteris PP</w:t>
      </w:r>
      <w:r w:rsidRPr="003760E5">
        <w:rPr>
          <w:noProof/>
        </w:rPr>
        <w:t xml:space="preserve">. </w:t>
      </w:r>
      <w:r w:rsidRPr="003760E5">
        <w:rPr>
          <w:b/>
          <w:bCs/>
          <w:noProof/>
        </w:rPr>
        <w:t>2008</w:t>
      </w:r>
      <w:r w:rsidRPr="003760E5">
        <w:rPr>
          <w:noProof/>
        </w:rPr>
        <w:t xml:space="preserve">. Physiographically sensitive mapping of climatological temperature and precipitation across the conterminous United States. </w:t>
      </w:r>
      <w:r w:rsidRPr="003760E5">
        <w:rPr>
          <w:i/>
          <w:iCs/>
          <w:noProof/>
        </w:rPr>
        <w:t>International Journal of Climatology</w:t>
      </w:r>
      <w:r w:rsidRPr="003760E5">
        <w:rPr>
          <w:noProof/>
        </w:rPr>
        <w:t xml:space="preserve"> </w:t>
      </w:r>
      <w:r w:rsidRPr="003760E5">
        <w:rPr>
          <w:b/>
          <w:bCs/>
          <w:noProof/>
        </w:rPr>
        <w:t>28</w:t>
      </w:r>
      <w:r w:rsidRPr="003760E5">
        <w:rPr>
          <w:noProof/>
        </w:rPr>
        <w:t>: 2031–2064.</w:t>
      </w:r>
    </w:p>
    <w:p w14:paraId="46702BAA"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Davies-Barnard T, Meyerholt J, Zaehle S, Friedlingstein P, Brovkin V, Fan Y, Fisher RA, Jones CD, Lee H, Peano D, </w:t>
      </w:r>
      <w:r w:rsidRPr="003760E5">
        <w:rPr>
          <w:b/>
          <w:bCs/>
          <w:i/>
          <w:iCs/>
          <w:noProof/>
        </w:rPr>
        <w:t>et al.</w:t>
      </w:r>
      <w:r w:rsidRPr="003760E5">
        <w:rPr>
          <w:noProof/>
        </w:rPr>
        <w:t xml:space="preserve"> </w:t>
      </w:r>
      <w:r w:rsidRPr="003760E5">
        <w:rPr>
          <w:b/>
          <w:bCs/>
          <w:noProof/>
        </w:rPr>
        <w:t>2020</w:t>
      </w:r>
      <w:r w:rsidRPr="003760E5">
        <w:rPr>
          <w:noProof/>
        </w:rPr>
        <w:t xml:space="preserve">. Nitrogen cycling in CMIP6 land surface models: progress and limitations. </w:t>
      </w:r>
      <w:r w:rsidRPr="003760E5">
        <w:rPr>
          <w:i/>
          <w:iCs/>
          <w:noProof/>
        </w:rPr>
        <w:t>Biogeosciences</w:t>
      </w:r>
      <w:r w:rsidRPr="003760E5">
        <w:rPr>
          <w:noProof/>
        </w:rPr>
        <w:t xml:space="preserve"> </w:t>
      </w:r>
      <w:r w:rsidRPr="003760E5">
        <w:rPr>
          <w:b/>
          <w:bCs/>
          <w:noProof/>
        </w:rPr>
        <w:t>17</w:t>
      </w:r>
      <w:r w:rsidRPr="003760E5">
        <w:rPr>
          <w:noProof/>
        </w:rPr>
        <w:t>: 5129–5148.</w:t>
      </w:r>
    </w:p>
    <w:p w14:paraId="5847E9E7" w14:textId="77777777" w:rsidR="003760E5" w:rsidRPr="003760E5" w:rsidRDefault="003760E5" w:rsidP="003760E5">
      <w:pPr>
        <w:widowControl w:val="0"/>
        <w:autoSpaceDE w:val="0"/>
        <w:autoSpaceDN w:val="0"/>
        <w:adjustRightInd w:val="0"/>
        <w:spacing w:line="480" w:lineRule="auto"/>
        <w:rPr>
          <w:noProof/>
        </w:rPr>
      </w:pPr>
      <w:r w:rsidRPr="003760E5">
        <w:rPr>
          <w:b/>
          <w:bCs/>
          <w:noProof/>
        </w:rPr>
        <w:t>Davis TW, Prentice IC, Stocker BD, Thomas RT, Whitley RJ, Wang H, Evans BJ, Gallego-Sala A V, Sykes MT, Cramer W</w:t>
      </w:r>
      <w:r w:rsidRPr="003760E5">
        <w:rPr>
          <w:noProof/>
        </w:rPr>
        <w:t xml:space="preserve">. </w:t>
      </w:r>
      <w:r w:rsidRPr="003760E5">
        <w:rPr>
          <w:b/>
          <w:bCs/>
          <w:noProof/>
        </w:rPr>
        <w:t>2017</w:t>
      </w:r>
      <w:r w:rsidRPr="003760E5">
        <w:rPr>
          <w:noProof/>
        </w:rPr>
        <w:t xml:space="preserve">. Simple process-led algorithms for simulating habitats (SPLASH v.1.0): robust indices of radiation, evapotranspiration and plant-available moisture. </w:t>
      </w:r>
      <w:r w:rsidRPr="003760E5">
        <w:rPr>
          <w:i/>
          <w:iCs/>
          <w:noProof/>
        </w:rPr>
        <w:t>Geoscientific Model Development</w:t>
      </w:r>
      <w:r w:rsidRPr="003760E5">
        <w:rPr>
          <w:noProof/>
        </w:rPr>
        <w:t xml:space="preserve"> </w:t>
      </w:r>
      <w:r w:rsidRPr="003760E5">
        <w:rPr>
          <w:b/>
          <w:bCs/>
          <w:noProof/>
        </w:rPr>
        <w:t>10</w:t>
      </w:r>
      <w:r w:rsidRPr="003760E5">
        <w:rPr>
          <w:noProof/>
        </w:rPr>
        <w:t>: 689–708.</w:t>
      </w:r>
    </w:p>
    <w:p w14:paraId="59E53841" w14:textId="77777777" w:rsidR="003760E5" w:rsidRPr="003760E5" w:rsidRDefault="003760E5" w:rsidP="003760E5">
      <w:pPr>
        <w:widowControl w:val="0"/>
        <w:autoSpaceDE w:val="0"/>
        <w:autoSpaceDN w:val="0"/>
        <w:adjustRightInd w:val="0"/>
        <w:spacing w:line="480" w:lineRule="auto"/>
        <w:rPr>
          <w:noProof/>
        </w:rPr>
      </w:pPr>
      <w:r w:rsidRPr="003760E5">
        <w:rPr>
          <w:b/>
          <w:bCs/>
          <w:noProof/>
        </w:rPr>
        <w:t>Dong N, Prentice IC, Evans BJ, Caddy-Retalic S, Lowe AJ, Wright IJ</w:t>
      </w:r>
      <w:r w:rsidRPr="003760E5">
        <w:rPr>
          <w:noProof/>
        </w:rPr>
        <w:t xml:space="preserve">. </w:t>
      </w:r>
      <w:r w:rsidRPr="003760E5">
        <w:rPr>
          <w:b/>
          <w:bCs/>
          <w:noProof/>
        </w:rPr>
        <w:t>2017</w:t>
      </w:r>
      <w:r w:rsidRPr="003760E5">
        <w:rPr>
          <w:noProof/>
        </w:rPr>
        <w:t xml:space="preserve">. Leaf nitrogen from first principles: field evidence for adaptive variation with climate. </w:t>
      </w:r>
      <w:r w:rsidRPr="003760E5">
        <w:rPr>
          <w:i/>
          <w:iCs/>
          <w:noProof/>
        </w:rPr>
        <w:t>Biogeosciences</w:t>
      </w:r>
      <w:r w:rsidRPr="003760E5">
        <w:rPr>
          <w:noProof/>
        </w:rPr>
        <w:t xml:space="preserve"> </w:t>
      </w:r>
      <w:r w:rsidRPr="003760E5">
        <w:rPr>
          <w:b/>
          <w:bCs/>
          <w:noProof/>
        </w:rPr>
        <w:t>14</w:t>
      </w:r>
      <w:r w:rsidRPr="003760E5">
        <w:rPr>
          <w:noProof/>
        </w:rPr>
        <w:t>: 481–495.</w:t>
      </w:r>
    </w:p>
    <w:p w14:paraId="49AC00AF" w14:textId="77777777" w:rsidR="003760E5" w:rsidRPr="003760E5" w:rsidRDefault="003760E5" w:rsidP="003760E5">
      <w:pPr>
        <w:widowControl w:val="0"/>
        <w:autoSpaceDE w:val="0"/>
        <w:autoSpaceDN w:val="0"/>
        <w:adjustRightInd w:val="0"/>
        <w:spacing w:line="480" w:lineRule="auto"/>
        <w:rPr>
          <w:noProof/>
        </w:rPr>
      </w:pPr>
      <w:r w:rsidRPr="003760E5">
        <w:rPr>
          <w:b/>
          <w:bCs/>
          <w:noProof/>
        </w:rPr>
        <w:t>Dong N, Prentice IC, Wright IJ, Evans BJ, Togashi HF, Caddy-Retalic S, McInerney FA, Sparrow B, Leitch E, Lowe AJ</w:t>
      </w:r>
      <w:r w:rsidRPr="003760E5">
        <w:rPr>
          <w:noProof/>
        </w:rPr>
        <w:t xml:space="preserve">. </w:t>
      </w:r>
      <w:r w:rsidRPr="003760E5">
        <w:rPr>
          <w:b/>
          <w:bCs/>
          <w:noProof/>
        </w:rPr>
        <w:t>2020</w:t>
      </w:r>
      <w:r w:rsidRPr="003760E5">
        <w:rPr>
          <w:noProof/>
        </w:rPr>
        <w:t xml:space="preserve">. Components of leaf‐trait variation along environmental gradients. </w:t>
      </w:r>
      <w:r w:rsidRPr="003760E5">
        <w:rPr>
          <w:i/>
          <w:iCs/>
          <w:noProof/>
        </w:rPr>
        <w:t>New Phytologist</w:t>
      </w:r>
      <w:r w:rsidRPr="003760E5">
        <w:rPr>
          <w:noProof/>
        </w:rPr>
        <w:t xml:space="preserve"> </w:t>
      </w:r>
      <w:r w:rsidRPr="003760E5">
        <w:rPr>
          <w:b/>
          <w:bCs/>
          <w:noProof/>
        </w:rPr>
        <w:t>228</w:t>
      </w:r>
      <w:r w:rsidRPr="003760E5">
        <w:rPr>
          <w:noProof/>
        </w:rPr>
        <w:t>: 82–94.</w:t>
      </w:r>
    </w:p>
    <w:p w14:paraId="66A32911" w14:textId="77777777" w:rsidR="003760E5" w:rsidRPr="003760E5" w:rsidRDefault="003760E5" w:rsidP="003760E5">
      <w:pPr>
        <w:widowControl w:val="0"/>
        <w:autoSpaceDE w:val="0"/>
        <w:autoSpaceDN w:val="0"/>
        <w:adjustRightInd w:val="0"/>
        <w:spacing w:line="480" w:lineRule="auto"/>
        <w:rPr>
          <w:noProof/>
        </w:rPr>
      </w:pPr>
      <w:r w:rsidRPr="003760E5">
        <w:rPr>
          <w:b/>
          <w:bCs/>
          <w:noProof/>
        </w:rPr>
        <w:t>Dong N, Wright IJ, Chen JM, Luo X, Wang H, Keenan TF, Smith NG, Prentice IC</w:t>
      </w:r>
      <w:r w:rsidRPr="003760E5">
        <w:rPr>
          <w:noProof/>
        </w:rPr>
        <w:t xml:space="preserve">. </w:t>
      </w:r>
      <w:r w:rsidRPr="003760E5">
        <w:rPr>
          <w:b/>
          <w:bCs/>
          <w:noProof/>
        </w:rPr>
        <w:t>2022</w:t>
      </w:r>
      <w:r w:rsidRPr="003760E5">
        <w:rPr>
          <w:noProof/>
        </w:rPr>
        <w:t xml:space="preserve">. Rising CO2 and warming reduce global canopy demand for nitrogen. </w:t>
      </w:r>
      <w:r w:rsidRPr="003760E5">
        <w:rPr>
          <w:i/>
          <w:iCs/>
          <w:noProof/>
        </w:rPr>
        <w:t>New Phytologist</w:t>
      </w:r>
      <w:r w:rsidRPr="003760E5">
        <w:rPr>
          <w:noProof/>
        </w:rPr>
        <w:t>.</w:t>
      </w:r>
    </w:p>
    <w:p w14:paraId="1C6B55CF" w14:textId="77777777" w:rsidR="003760E5" w:rsidRPr="003760E5" w:rsidRDefault="003760E5" w:rsidP="003760E5">
      <w:pPr>
        <w:widowControl w:val="0"/>
        <w:autoSpaceDE w:val="0"/>
        <w:autoSpaceDN w:val="0"/>
        <w:adjustRightInd w:val="0"/>
        <w:spacing w:line="480" w:lineRule="auto"/>
        <w:rPr>
          <w:noProof/>
        </w:rPr>
      </w:pPr>
      <w:r w:rsidRPr="003760E5">
        <w:rPr>
          <w:b/>
          <w:bCs/>
          <w:noProof/>
        </w:rPr>
        <w:t>Eastman BA, Adams MB, Brzostek ER, Burnham MB, Carrara JE, Kelly C, McNeil BE, Walter CA, Peterjohn WT</w:t>
      </w:r>
      <w:r w:rsidRPr="003760E5">
        <w:rPr>
          <w:noProof/>
        </w:rPr>
        <w:t xml:space="preserve">. </w:t>
      </w:r>
      <w:r w:rsidRPr="003760E5">
        <w:rPr>
          <w:b/>
          <w:bCs/>
          <w:noProof/>
        </w:rPr>
        <w:t>2021</w:t>
      </w:r>
      <w:r w:rsidRPr="003760E5">
        <w:rPr>
          <w:noProof/>
        </w:rPr>
        <w:t xml:space="preserve">. Altered plant carbon partitioning enhanced forest ecosystem carbon storage after 25 years of nitrogen additions. </w:t>
      </w:r>
      <w:r w:rsidRPr="003760E5">
        <w:rPr>
          <w:i/>
          <w:iCs/>
          <w:noProof/>
        </w:rPr>
        <w:t>New Phytologist</w:t>
      </w:r>
      <w:r w:rsidRPr="003760E5">
        <w:rPr>
          <w:noProof/>
        </w:rPr>
        <w:t xml:space="preserve"> </w:t>
      </w:r>
      <w:r w:rsidRPr="003760E5">
        <w:rPr>
          <w:b/>
          <w:bCs/>
          <w:noProof/>
        </w:rPr>
        <w:t>230</w:t>
      </w:r>
      <w:r w:rsidRPr="003760E5">
        <w:rPr>
          <w:noProof/>
        </w:rPr>
        <w:t>: 1435–1448.</w:t>
      </w:r>
    </w:p>
    <w:p w14:paraId="5CC79780" w14:textId="77777777" w:rsidR="003760E5" w:rsidRPr="003760E5" w:rsidRDefault="003760E5" w:rsidP="003760E5">
      <w:pPr>
        <w:widowControl w:val="0"/>
        <w:autoSpaceDE w:val="0"/>
        <w:autoSpaceDN w:val="0"/>
        <w:adjustRightInd w:val="0"/>
        <w:spacing w:line="480" w:lineRule="auto"/>
        <w:rPr>
          <w:noProof/>
        </w:rPr>
      </w:pPr>
      <w:r w:rsidRPr="003760E5">
        <w:rPr>
          <w:b/>
          <w:bCs/>
          <w:noProof/>
        </w:rPr>
        <w:t>Evans JR</w:t>
      </w:r>
      <w:r w:rsidRPr="003760E5">
        <w:rPr>
          <w:noProof/>
        </w:rPr>
        <w:t xml:space="preserve">. </w:t>
      </w:r>
      <w:r w:rsidRPr="003760E5">
        <w:rPr>
          <w:b/>
          <w:bCs/>
          <w:noProof/>
        </w:rPr>
        <w:t>1989a</w:t>
      </w:r>
      <w:r w:rsidRPr="003760E5">
        <w:rPr>
          <w:noProof/>
        </w:rPr>
        <w:t xml:space="preserve">. Partitioning of nitrogen between and within leaves grown under different irradiances. </w:t>
      </w:r>
      <w:r w:rsidRPr="003760E5">
        <w:rPr>
          <w:i/>
          <w:iCs/>
          <w:noProof/>
        </w:rPr>
        <w:t>Functional Plant Biology</w:t>
      </w:r>
      <w:r w:rsidRPr="003760E5">
        <w:rPr>
          <w:noProof/>
        </w:rPr>
        <w:t xml:space="preserve"> </w:t>
      </w:r>
      <w:r w:rsidRPr="003760E5">
        <w:rPr>
          <w:b/>
          <w:bCs/>
          <w:noProof/>
        </w:rPr>
        <w:t>16</w:t>
      </w:r>
      <w:r w:rsidRPr="003760E5">
        <w:rPr>
          <w:noProof/>
        </w:rPr>
        <w:t>: 533.</w:t>
      </w:r>
    </w:p>
    <w:p w14:paraId="700BF744"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Evans JR</w:t>
      </w:r>
      <w:r w:rsidRPr="003760E5">
        <w:rPr>
          <w:noProof/>
        </w:rPr>
        <w:t xml:space="preserve">. </w:t>
      </w:r>
      <w:r w:rsidRPr="003760E5">
        <w:rPr>
          <w:b/>
          <w:bCs/>
          <w:noProof/>
        </w:rPr>
        <w:t>1989b</w:t>
      </w:r>
      <w:r w:rsidRPr="003760E5">
        <w:rPr>
          <w:noProof/>
        </w:rPr>
        <w:t xml:space="preserve">. Photosynthesis and nitrogen relationships in leaves of C3 plants. </w:t>
      </w:r>
      <w:r w:rsidRPr="003760E5">
        <w:rPr>
          <w:i/>
          <w:iCs/>
          <w:noProof/>
        </w:rPr>
        <w:t>Oecologia</w:t>
      </w:r>
      <w:r w:rsidRPr="003760E5">
        <w:rPr>
          <w:noProof/>
        </w:rPr>
        <w:t xml:space="preserve"> </w:t>
      </w:r>
      <w:r w:rsidRPr="003760E5">
        <w:rPr>
          <w:b/>
          <w:bCs/>
          <w:noProof/>
        </w:rPr>
        <w:t>78</w:t>
      </w:r>
      <w:r w:rsidRPr="003760E5">
        <w:rPr>
          <w:noProof/>
        </w:rPr>
        <w:t>: 9–19.</w:t>
      </w:r>
    </w:p>
    <w:p w14:paraId="1619EFE1" w14:textId="77777777" w:rsidR="003760E5" w:rsidRPr="003760E5" w:rsidRDefault="003760E5" w:rsidP="003760E5">
      <w:pPr>
        <w:widowControl w:val="0"/>
        <w:autoSpaceDE w:val="0"/>
        <w:autoSpaceDN w:val="0"/>
        <w:adjustRightInd w:val="0"/>
        <w:spacing w:line="480" w:lineRule="auto"/>
        <w:rPr>
          <w:noProof/>
        </w:rPr>
      </w:pPr>
      <w:r w:rsidRPr="003760E5">
        <w:rPr>
          <w:b/>
          <w:bCs/>
          <w:noProof/>
        </w:rPr>
        <w:t>Evans JR, Seemann JR</w:t>
      </w:r>
      <w:r w:rsidRPr="003760E5">
        <w:rPr>
          <w:noProof/>
        </w:rPr>
        <w:t xml:space="preserve">. </w:t>
      </w:r>
      <w:r w:rsidRPr="003760E5">
        <w:rPr>
          <w:b/>
          <w:bCs/>
          <w:noProof/>
        </w:rPr>
        <w:t>1989</w:t>
      </w:r>
      <w:r w:rsidRPr="003760E5">
        <w:rPr>
          <w:noProof/>
        </w:rPr>
        <w:t xml:space="preserve">. The allocation of protein nitrogen in the photosynthetic apparatus: costs, consequences, and control. </w:t>
      </w:r>
      <w:r w:rsidRPr="003760E5">
        <w:rPr>
          <w:i/>
          <w:iCs/>
          <w:noProof/>
        </w:rPr>
        <w:t>Photosynthesis</w:t>
      </w:r>
      <w:r w:rsidRPr="003760E5">
        <w:rPr>
          <w:noProof/>
        </w:rPr>
        <w:t xml:space="preserve"> </w:t>
      </w:r>
      <w:r w:rsidRPr="003760E5">
        <w:rPr>
          <w:b/>
          <w:bCs/>
          <w:noProof/>
        </w:rPr>
        <w:t>8</w:t>
      </w:r>
      <w:r w:rsidRPr="003760E5">
        <w:rPr>
          <w:noProof/>
        </w:rPr>
        <w:t>: 183–205.</w:t>
      </w:r>
    </w:p>
    <w:p w14:paraId="7C144E18" w14:textId="77777777" w:rsidR="003760E5" w:rsidRPr="003760E5" w:rsidRDefault="003760E5" w:rsidP="003760E5">
      <w:pPr>
        <w:widowControl w:val="0"/>
        <w:autoSpaceDE w:val="0"/>
        <w:autoSpaceDN w:val="0"/>
        <w:adjustRightInd w:val="0"/>
        <w:spacing w:line="480" w:lineRule="auto"/>
        <w:rPr>
          <w:noProof/>
        </w:rPr>
      </w:pPr>
      <w:r w:rsidRPr="003760E5">
        <w:rPr>
          <w:b/>
          <w:bCs/>
          <w:noProof/>
        </w:rPr>
        <w:t>Farquhar GD, Ehleringer JR, Hubick KT</w:t>
      </w:r>
      <w:r w:rsidRPr="003760E5">
        <w:rPr>
          <w:noProof/>
        </w:rPr>
        <w:t xml:space="preserve">. </w:t>
      </w:r>
      <w:r w:rsidRPr="003760E5">
        <w:rPr>
          <w:b/>
          <w:bCs/>
          <w:noProof/>
        </w:rPr>
        <w:t>1989</w:t>
      </w:r>
      <w:r w:rsidRPr="003760E5">
        <w:rPr>
          <w:noProof/>
        </w:rPr>
        <w:t xml:space="preserve">. Carbon isotope discrimination and photosynthesis. </w:t>
      </w:r>
      <w:r w:rsidRPr="003760E5">
        <w:rPr>
          <w:i/>
          <w:iCs/>
          <w:noProof/>
        </w:rPr>
        <w:t>Annual Review of Plant Physiology and Plant Molecular Biology</w:t>
      </w:r>
      <w:r w:rsidRPr="003760E5">
        <w:rPr>
          <w:noProof/>
        </w:rPr>
        <w:t xml:space="preserve"> </w:t>
      </w:r>
      <w:r w:rsidRPr="003760E5">
        <w:rPr>
          <w:b/>
          <w:bCs/>
          <w:noProof/>
        </w:rPr>
        <w:t>40</w:t>
      </w:r>
      <w:r w:rsidRPr="003760E5">
        <w:rPr>
          <w:noProof/>
        </w:rPr>
        <w:t>: 503–537.</w:t>
      </w:r>
    </w:p>
    <w:p w14:paraId="3204FA3D"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Fay PA, Prober SM, Harpole WS, Knops JMH, Bakker JD, Borer ET, Lind EM, MacDougall AS, Seabloom EW, Wragg PD, </w:t>
      </w:r>
      <w:r w:rsidRPr="003760E5">
        <w:rPr>
          <w:b/>
          <w:bCs/>
          <w:i/>
          <w:iCs/>
          <w:noProof/>
        </w:rPr>
        <w:t>et al.</w:t>
      </w:r>
      <w:r w:rsidRPr="003760E5">
        <w:rPr>
          <w:noProof/>
        </w:rPr>
        <w:t xml:space="preserve"> </w:t>
      </w:r>
      <w:r w:rsidRPr="003760E5">
        <w:rPr>
          <w:b/>
          <w:bCs/>
          <w:noProof/>
        </w:rPr>
        <w:t>2015</w:t>
      </w:r>
      <w:r w:rsidRPr="003760E5">
        <w:rPr>
          <w:noProof/>
        </w:rPr>
        <w:t xml:space="preserve">. Grassland productivity limited by multiple nutrients. </w:t>
      </w:r>
      <w:r w:rsidRPr="003760E5">
        <w:rPr>
          <w:i/>
          <w:iCs/>
          <w:noProof/>
        </w:rPr>
        <w:t>Nature Plants</w:t>
      </w:r>
      <w:r w:rsidRPr="003760E5">
        <w:rPr>
          <w:noProof/>
        </w:rPr>
        <w:t xml:space="preserve"> </w:t>
      </w:r>
      <w:r w:rsidRPr="003760E5">
        <w:rPr>
          <w:b/>
          <w:bCs/>
          <w:noProof/>
        </w:rPr>
        <w:t>1</w:t>
      </w:r>
      <w:r w:rsidRPr="003760E5">
        <w:rPr>
          <w:noProof/>
        </w:rPr>
        <w:t>: 15080.</w:t>
      </w:r>
    </w:p>
    <w:p w14:paraId="0400B208" w14:textId="77777777" w:rsidR="003760E5" w:rsidRPr="003760E5" w:rsidRDefault="003760E5" w:rsidP="003760E5">
      <w:pPr>
        <w:widowControl w:val="0"/>
        <w:autoSpaceDE w:val="0"/>
        <w:autoSpaceDN w:val="0"/>
        <w:adjustRightInd w:val="0"/>
        <w:spacing w:line="480" w:lineRule="auto"/>
        <w:rPr>
          <w:noProof/>
        </w:rPr>
      </w:pPr>
      <w:r w:rsidRPr="003760E5">
        <w:rPr>
          <w:b/>
          <w:bCs/>
          <w:noProof/>
        </w:rPr>
        <w:t>Field CB, Mooney HA</w:t>
      </w:r>
      <w:r w:rsidRPr="003760E5">
        <w:rPr>
          <w:noProof/>
        </w:rPr>
        <w:t xml:space="preserve">. </w:t>
      </w:r>
      <w:r w:rsidRPr="003760E5">
        <w:rPr>
          <w:b/>
          <w:bCs/>
          <w:noProof/>
        </w:rPr>
        <w:t>1986</w:t>
      </w:r>
      <w:r w:rsidRPr="003760E5">
        <w:rPr>
          <w:noProof/>
        </w:rPr>
        <w:t>. The photosynthesis-nitrogen relationship in wild plants. In: Givnish TJ, ed. On the Economy of Plant Form and Function. Cambridge: Cambridge University Press, 25–55.</w:t>
      </w:r>
    </w:p>
    <w:p w14:paraId="29BA9567"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Firn J, McGree JM, Harvey E, Flores-Moreno H, Schütz M, Buckley YM, Borer ET, Seabloom EW, La Pierre KJ, MacDougall AS, </w:t>
      </w:r>
      <w:r w:rsidRPr="003760E5">
        <w:rPr>
          <w:b/>
          <w:bCs/>
          <w:i/>
          <w:iCs/>
          <w:noProof/>
        </w:rPr>
        <w:t>et al.</w:t>
      </w:r>
      <w:r w:rsidRPr="003760E5">
        <w:rPr>
          <w:noProof/>
        </w:rPr>
        <w:t xml:space="preserve"> </w:t>
      </w:r>
      <w:r w:rsidRPr="003760E5">
        <w:rPr>
          <w:b/>
          <w:bCs/>
          <w:noProof/>
        </w:rPr>
        <w:t>2019</w:t>
      </w:r>
      <w:r w:rsidRPr="003760E5">
        <w:rPr>
          <w:noProof/>
        </w:rPr>
        <w:t xml:space="preserve">. Leaf nutrients, not specific leaf area, are consistent indicators of elevated nutrient inputs. </w:t>
      </w:r>
      <w:r w:rsidRPr="003760E5">
        <w:rPr>
          <w:i/>
          <w:iCs/>
          <w:noProof/>
        </w:rPr>
        <w:t>Nature Ecology &amp; Evolution</w:t>
      </w:r>
      <w:r w:rsidRPr="003760E5">
        <w:rPr>
          <w:noProof/>
        </w:rPr>
        <w:t xml:space="preserve"> </w:t>
      </w:r>
      <w:r w:rsidRPr="003760E5">
        <w:rPr>
          <w:b/>
          <w:bCs/>
          <w:noProof/>
        </w:rPr>
        <w:t>3</w:t>
      </w:r>
      <w:r w:rsidRPr="003760E5">
        <w:rPr>
          <w:noProof/>
        </w:rPr>
        <w:t>: 400–406.</w:t>
      </w:r>
    </w:p>
    <w:p w14:paraId="7602689B" w14:textId="77777777" w:rsidR="003760E5" w:rsidRPr="003760E5" w:rsidRDefault="003760E5" w:rsidP="003760E5">
      <w:pPr>
        <w:widowControl w:val="0"/>
        <w:autoSpaceDE w:val="0"/>
        <w:autoSpaceDN w:val="0"/>
        <w:adjustRightInd w:val="0"/>
        <w:spacing w:line="480" w:lineRule="auto"/>
        <w:rPr>
          <w:noProof/>
        </w:rPr>
      </w:pPr>
      <w:r w:rsidRPr="003760E5">
        <w:rPr>
          <w:b/>
          <w:bCs/>
          <w:noProof/>
        </w:rPr>
        <w:t>Fox J, Weisberg S</w:t>
      </w:r>
      <w:r w:rsidRPr="003760E5">
        <w:rPr>
          <w:noProof/>
        </w:rPr>
        <w:t xml:space="preserve">. </w:t>
      </w:r>
      <w:r w:rsidRPr="003760E5">
        <w:rPr>
          <w:b/>
          <w:bCs/>
          <w:noProof/>
        </w:rPr>
        <w:t>2019</w:t>
      </w:r>
      <w:r w:rsidRPr="003760E5">
        <w:rPr>
          <w:noProof/>
        </w:rPr>
        <w:t xml:space="preserve">. </w:t>
      </w:r>
      <w:r w:rsidRPr="003760E5">
        <w:rPr>
          <w:i/>
          <w:iCs/>
          <w:noProof/>
        </w:rPr>
        <w:t>An R companion to applied regression</w:t>
      </w:r>
      <w:r w:rsidRPr="003760E5">
        <w:rPr>
          <w:noProof/>
        </w:rPr>
        <w:t>. Thousand Oaks, California: Sage.</w:t>
      </w:r>
    </w:p>
    <w:p w14:paraId="5573FA7E"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Harrison SP, Cramer W, Franklin O, Prentice IC, Wang H, Brännström Å, de Boer H, Dieckmann U, Joshi J, Keenan TF, </w:t>
      </w:r>
      <w:r w:rsidRPr="003760E5">
        <w:rPr>
          <w:b/>
          <w:bCs/>
          <w:i/>
          <w:iCs/>
          <w:noProof/>
        </w:rPr>
        <w:t>et al.</w:t>
      </w:r>
      <w:r w:rsidRPr="003760E5">
        <w:rPr>
          <w:noProof/>
        </w:rPr>
        <w:t xml:space="preserve"> </w:t>
      </w:r>
      <w:r w:rsidRPr="003760E5">
        <w:rPr>
          <w:b/>
          <w:bCs/>
          <w:noProof/>
        </w:rPr>
        <w:t>2021</w:t>
      </w:r>
      <w:r w:rsidRPr="003760E5">
        <w:rPr>
          <w:noProof/>
        </w:rPr>
        <w:t xml:space="preserve">. Eco-evolutionary optimality as a means to improve vegetation and land-surface models. </w:t>
      </w:r>
      <w:r w:rsidRPr="003760E5">
        <w:rPr>
          <w:i/>
          <w:iCs/>
          <w:noProof/>
        </w:rPr>
        <w:t>New Phytologist</w:t>
      </w:r>
      <w:r w:rsidRPr="003760E5">
        <w:rPr>
          <w:noProof/>
        </w:rPr>
        <w:t xml:space="preserve"> </w:t>
      </w:r>
      <w:r w:rsidRPr="003760E5">
        <w:rPr>
          <w:b/>
          <w:bCs/>
          <w:noProof/>
        </w:rPr>
        <w:t>231</w:t>
      </w:r>
      <w:r w:rsidRPr="003760E5">
        <w:rPr>
          <w:noProof/>
        </w:rPr>
        <w:t>: 2125–2141.</w:t>
      </w:r>
    </w:p>
    <w:p w14:paraId="5D5D9B19" w14:textId="77777777" w:rsidR="003760E5" w:rsidRPr="003760E5" w:rsidRDefault="003760E5" w:rsidP="003760E5">
      <w:pPr>
        <w:widowControl w:val="0"/>
        <w:autoSpaceDE w:val="0"/>
        <w:autoSpaceDN w:val="0"/>
        <w:adjustRightInd w:val="0"/>
        <w:spacing w:line="480" w:lineRule="auto"/>
        <w:rPr>
          <w:noProof/>
        </w:rPr>
      </w:pPr>
      <w:r w:rsidRPr="003760E5">
        <w:rPr>
          <w:b/>
          <w:bCs/>
          <w:noProof/>
        </w:rPr>
        <w:t>Hijmans RJ</w:t>
      </w:r>
      <w:r w:rsidRPr="003760E5">
        <w:rPr>
          <w:noProof/>
        </w:rPr>
        <w:t xml:space="preserve">. </w:t>
      </w:r>
      <w:r w:rsidRPr="003760E5">
        <w:rPr>
          <w:b/>
          <w:bCs/>
          <w:noProof/>
        </w:rPr>
        <w:t>2022</w:t>
      </w:r>
      <w:r w:rsidRPr="003760E5">
        <w:rPr>
          <w:noProof/>
        </w:rPr>
        <w:t>. terra: Spatial Data Analysis.</w:t>
      </w:r>
    </w:p>
    <w:p w14:paraId="6B13FA6D"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Huber ML, Perkins RA, Laesecke A, Friend DG, Sengers J V, Assael MJ, Metaxa IN, </w:t>
      </w:r>
      <w:r w:rsidRPr="003760E5">
        <w:rPr>
          <w:b/>
          <w:bCs/>
          <w:noProof/>
        </w:rPr>
        <w:lastRenderedPageBreak/>
        <w:t>Vogel E, Mareš R, Miyagawa K</w:t>
      </w:r>
      <w:r w:rsidRPr="003760E5">
        <w:rPr>
          <w:noProof/>
        </w:rPr>
        <w:t xml:space="preserve">. </w:t>
      </w:r>
      <w:r w:rsidRPr="003760E5">
        <w:rPr>
          <w:b/>
          <w:bCs/>
          <w:noProof/>
        </w:rPr>
        <w:t>2009</w:t>
      </w:r>
      <w:r w:rsidRPr="003760E5">
        <w:rPr>
          <w:noProof/>
        </w:rPr>
        <w:t>. New international formulation for the viscosity of H</w:t>
      </w:r>
      <w:r w:rsidRPr="003760E5">
        <w:rPr>
          <w:noProof/>
          <w:vertAlign w:val="subscript"/>
        </w:rPr>
        <w:t>2</w:t>
      </w:r>
      <w:r w:rsidRPr="003760E5">
        <w:rPr>
          <w:noProof/>
        </w:rPr>
        <w:t xml:space="preserve">O. </w:t>
      </w:r>
      <w:r w:rsidRPr="003760E5">
        <w:rPr>
          <w:i/>
          <w:iCs/>
          <w:noProof/>
        </w:rPr>
        <w:t>Journal of Physical and Chemical Reference Data</w:t>
      </w:r>
      <w:r w:rsidRPr="003760E5">
        <w:rPr>
          <w:noProof/>
        </w:rPr>
        <w:t xml:space="preserve"> </w:t>
      </w:r>
      <w:r w:rsidRPr="003760E5">
        <w:rPr>
          <w:b/>
          <w:bCs/>
          <w:noProof/>
        </w:rPr>
        <w:t>38</w:t>
      </w:r>
      <w:r w:rsidRPr="003760E5">
        <w:rPr>
          <w:noProof/>
        </w:rPr>
        <w:t>: 101–125.</w:t>
      </w:r>
    </w:p>
    <w:p w14:paraId="787B1A76" w14:textId="77777777" w:rsidR="003760E5" w:rsidRPr="003760E5" w:rsidRDefault="003760E5" w:rsidP="003760E5">
      <w:pPr>
        <w:widowControl w:val="0"/>
        <w:autoSpaceDE w:val="0"/>
        <w:autoSpaceDN w:val="0"/>
        <w:adjustRightInd w:val="0"/>
        <w:spacing w:line="480" w:lineRule="auto"/>
        <w:rPr>
          <w:noProof/>
        </w:rPr>
      </w:pPr>
      <w:r w:rsidRPr="003760E5">
        <w:rPr>
          <w:b/>
          <w:bCs/>
          <w:noProof/>
        </w:rPr>
        <w:t>Hungate BA, Dukes JS, Shaw MR, Luo Y, Field CB</w:t>
      </w:r>
      <w:r w:rsidRPr="003760E5">
        <w:rPr>
          <w:noProof/>
        </w:rPr>
        <w:t xml:space="preserve">. </w:t>
      </w:r>
      <w:r w:rsidRPr="003760E5">
        <w:rPr>
          <w:b/>
          <w:bCs/>
          <w:noProof/>
        </w:rPr>
        <w:t>2003</w:t>
      </w:r>
      <w:r w:rsidRPr="003760E5">
        <w:rPr>
          <w:noProof/>
        </w:rPr>
        <w:t xml:space="preserve">. Nitrogen and climate change. </w:t>
      </w:r>
      <w:r w:rsidRPr="003760E5">
        <w:rPr>
          <w:i/>
          <w:iCs/>
          <w:noProof/>
        </w:rPr>
        <w:t>Science</w:t>
      </w:r>
      <w:r w:rsidRPr="003760E5">
        <w:rPr>
          <w:noProof/>
        </w:rPr>
        <w:t xml:space="preserve"> </w:t>
      </w:r>
      <w:r w:rsidRPr="003760E5">
        <w:rPr>
          <w:b/>
          <w:bCs/>
          <w:noProof/>
        </w:rPr>
        <w:t>302</w:t>
      </w:r>
      <w:r w:rsidRPr="003760E5">
        <w:rPr>
          <w:noProof/>
        </w:rPr>
        <w:t>: 1512–1513.</w:t>
      </w:r>
    </w:p>
    <w:p w14:paraId="25B30C3E" w14:textId="77777777" w:rsidR="003760E5" w:rsidRPr="003760E5" w:rsidRDefault="003760E5" w:rsidP="003760E5">
      <w:pPr>
        <w:widowControl w:val="0"/>
        <w:autoSpaceDE w:val="0"/>
        <w:autoSpaceDN w:val="0"/>
        <w:adjustRightInd w:val="0"/>
        <w:spacing w:line="480" w:lineRule="auto"/>
        <w:rPr>
          <w:noProof/>
        </w:rPr>
      </w:pPr>
      <w:r w:rsidRPr="003760E5">
        <w:rPr>
          <w:b/>
          <w:bCs/>
          <w:noProof/>
        </w:rPr>
        <w:t>IPCC</w:t>
      </w:r>
      <w:r w:rsidRPr="003760E5">
        <w:rPr>
          <w:noProof/>
        </w:rPr>
        <w:t xml:space="preserve">. </w:t>
      </w:r>
      <w:r w:rsidRPr="003760E5">
        <w:rPr>
          <w:b/>
          <w:bCs/>
          <w:noProof/>
        </w:rPr>
        <w:t>2013</w:t>
      </w:r>
      <w:r w:rsidRPr="003760E5">
        <w:rPr>
          <w:noProof/>
        </w:rPr>
        <w:t xml:space="preserve">. </w:t>
      </w:r>
      <w:r w:rsidRPr="003760E5">
        <w:rPr>
          <w:i/>
          <w:iCs/>
          <w:noProof/>
        </w:rPr>
        <w:t>Climate Change 2013: The Physical Science Basis. Contribution of Working Group I to the Fifth Assessment Report of the Intergovernmental Panel on Climate Change</w:t>
      </w:r>
      <w:r w:rsidRPr="003760E5">
        <w:rPr>
          <w:noProof/>
        </w:rPr>
        <w:t>.</w:t>
      </w:r>
    </w:p>
    <w:p w14:paraId="60E9653D" w14:textId="77777777" w:rsidR="003760E5" w:rsidRPr="003760E5" w:rsidRDefault="003760E5" w:rsidP="003760E5">
      <w:pPr>
        <w:widowControl w:val="0"/>
        <w:autoSpaceDE w:val="0"/>
        <w:autoSpaceDN w:val="0"/>
        <w:adjustRightInd w:val="0"/>
        <w:spacing w:line="480" w:lineRule="auto"/>
        <w:rPr>
          <w:noProof/>
        </w:rPr>
      </w:pPr>
      <w:r w:rsidRPr="003760E5">
        <w:rPr>
          <w:b/>
          <w:bCs/>
          <w:noProof/>
        </w:rPr>
        <w:t>Kachurina OM, Zhang H, Raun WR, Krenzer EG</w:t>
      </w:r>
      <w:r w:rsidRPr="003760E5">
        <w:rPr>
          <w:noProof/>
        </w:rPr>
        <w:t xml:space="preserve">. </w:t>
      </w:r>
      <w:r w:rsidRPr="003760E5">
        <w:rPr>
          <w:b/>
          <w:bCs/>
          <w:noProof/>
        </w:rPr>
        <w:t>2000</w:t>
      </w:r>
      <w:r w:rsidRPr="003760E5">
        <w:rPr>
          <w:noProof/>
        </w:rPr>
        <w:t xml:space="preserve">. Simultaneous determination of soil aluminum, ammonium- and nitrate- nitrogen using 1 M potassium chloride. </w:t>
      </w:r>
      <w:r w:rsidRPr="003760E5">
        <w:rPr>
          <w:i/>
          <w:iCs/>
          <w:noProof/>
        </w:rPr>
        <w:t>Communications in Soil Science and Plant Analysis</w:t>
      </w:r>
      <w:r w:rsidRPr="003760E5">
        <w:rPr>
          <w:noProof/>
        </w:rPr>
        <w:t xml:space="preserve"> </w:t>
      </w:r>
      <w:r w:rsidRPr="003760E5">
        <w:rPr>
          <w:b/>
          <w:bCs/>
          <w:noProof/>
        </w:rPr>
        <w:t>31</w:t>
      </w:r>
      <w:r w:rsidRPr="003760E5">
        <w:rPr>
          <w:noProof/>
        </w:rPr>
        <w:t>: 893–903.</w:t>
      </w:r>
    </w:p>
    <w:p w14:paraId="74DDB045" w14:textId="77777777" w:rsidR="003760E5" w:rsidRPr="003760E5" w:rsidRDefault="003760E5" w:rsidP="003760E5">
      <w:pPr>
        <w:widowControl w:val="0"/>
        <w:autoSpaceDE w:val="0"/>
        <w:autoSpaceDN w:val="0"/>
        <w:adjustRightInd w:val="0"/>
        <w:spacing w:line="480" w:lineRule="auto"/>
        <w:rPr>
          <w:noProof/>
        </w:rPr>
      </w:pPr>
      <w:r w:rsidRPr="003760E5">
        <w:rPr>
          <w:b/>
          <w:bCs/>
          <w:noProof/>
        </w:rPr>
        <w:t>Katabuchi M</w:t>
      </w:r>
      <w:r w:rsidRPr="003760E5">
        <w:rPr>
          <w:noProof/>
        </w:rPr>
        <w:t xml:space="preserve">. </w:t>
      </w:r>
      <w:r w:rsidRPr="003760E5">
        <w:rPr>
          <w:b/>
          <w:bCs/>
          <w:noProof/>
        </w:rPr>
        <w:t>2015</w:t>
      </w:r>
      <w:r w:rsidRPr="003760E5">
        <w:rPr>
          <w:noProof/>
        </w:rPr>
        <w:t xml:space="preserve">. LeafArea: An R package for rapid digital analysis of leaf area. </w:t>
      </w:r>
      <w:r w:rsidRPr="003760E5">
        <w:rPr>
          <w:i/>
          <w:iCs/>
          <w:noProof/>
        </w:rPr>
        <w:t>Ecological Research</w:t>
      </w:r>
      <w:r w:rsidRPr="003760E5">
        <w:rPr>
          <w:noProof/>
        </w:rPr>
        <w:t xml:space="preserve"> </w:t>
      </w:r>
      <w:r w:rsidRPr="003760E5">
        <w:rPr>
          <w:b/>
          <w:bCs/>
          <w:noProof/>
        </w:rPr>
        <w:t>30</w:t>
      </w:r>
      <w:r w:rsidRPr="003760E5">
        <w:rPr>
          <w:noProof/>
        </w:rPr>
        <w:t>: 1073–1077.</w:t>
      </w:r>
    </w:p>
    <w:p w14:paraId="77C04278" w14:textId="77777777" w:rsidR="003760E5" w:rsidRPr="003760E5" w:rsidRDefault="003760E5" w:rsidP="003760E5">
      <w:pPr>
        <w:widowControl w:val="0"/>
        <w:autoSpaceDE w:val="0"/>
        <w:autoSpaceDN w:val="0"/>
        <w:adjustRightInd w:val="0"/>
        <w:spacing w:line="480" w:lineRule="auto"/>
        <w:rPr>
          <w:noProof/>
        </w:rPr>
      </w:pPr>
      <w:r w:rsidRPr="003760E5">
        <w:rPr>
          <w:b/>
          <w:bCs/>
          <w:noProof/>
        </w:rPr>
        <w:t>Kattge J, Knorr W, Raddatz T, Wirth C</w:t>
      </w:r>
      <w:r w:rsidRPr="003760E5">
        <w:rPr>
          <w:noProof/>
        </w:rPr>
        <w:t xml:space="preserve">. </w:t>
      </w:r>
      <w:r w:rsidRPr="003760E5">
        <w:rPr>
          <w:b/>
          <w:bCs/>
          <w:noProof/>
        </w:rPr>
        <w:t>2009</w:t>
      </w:r>
      <w:r w:rsidRPr="003760E5">
        <w:rPr>
          <w:noProof/>
        </w:rPr>
        <w:t xml:space="preserve">. Quantifying photosynthetic capacity and its relationship to leaf nitrogen content for global-scale terrestrial biosphere models. </w:t>
      </w:r>
      <w:r w:rsidRPr="003760E5">
        <w:rPr>
          <w:i/>
          <w:iCs/>
          <w:noProof/>
        </w:rPr>
        <w:t>Global Change Biology</w:t>
      </w:r>
      <w:r w:rsidRPr="003760E5">
        <w:rPr>
          <w:noProof/>
        </w:rPr>
        <w:t xml:space="preserve"> </w:t>
      </w:r>
      <w:r w:rsidRPr="003760E5">
        <w:rPr>
          <w:b/>
          <w:bCs/>
          <w:noProof/>
        </w:rPr>
        <w:t>15</w:t>
      </w:r>
      <w:r w:rsidRPr="003760E5">
        <w:rPr>
          <w:noProof/>
        </w:rPr>
        <w:t>: 976–991.</w:t>
      </w:r>
    </w:p>
    <w:p w14:paraId="25C2FC18" w14:textId="77777777" w:rsidR="003760E5" w:rsidRPr="003760E5" w:rsidRDefault="003760E5" w:rsidP="003760E5">
      <w:pPr>
        <w:widowControl w:val="0"/>
        <w:autoSpaceDE w:val="0"/>
        <w:autoSpaceDN w:val="0"/>
        <w:adjustRightInd w:val="0"/>
        <w:spacing w:line="480" w:lineRule="auto"/>
        <w:rPr>
          <w:noProof/>
        </w:rPr>
      </w:pPr>
      <w:r w:rsidRPr="003760E5">
        <w:rPr>
          <w:b/>
          <w:bCs/>
          <w:noProof/>
        </w:rPr>
        <w:t>Keeling CD, Mook WG, Tans PP</w:t>
      </w:r>
      <w:r w:rsidRPr="003760E5">
        <w:rPr>
          <w:noProof/>
        </w:rPr>
        <w:t xml:space="preserve">. </w:t>
      </w:r>
      <w:r w:rsidRPr="003760E5">
        <w:rPr>
          <w:b/>
          <w:bCs/>
          <w:noProof/>
        </w:rPr>
        <w:t>1979</w:t>
      </w:r>
      <w:r w:rsidRPr="003760E5">
        <w:rPr>
          <w:noProof/>
        </w:rPr>
        <w:t xml:space="preserve">. Recent trends in the </w:t>
      </w:r>
      <w:r w:rsidRPr="003760E5">
        <w:rPr>
          <w:noProof/>
          <w:vertAlign w:val="superscript"/>
        </w:rPr>
        <w:t>13</w:t>
      </w:r>
      <w:r w:rsidRPr="003760E5">
        <w:rPr>
          <w:noProof/>
        </w:rPr>
        <w:t>C/</w:t>
      </w:r>
      <w:r w:rsidRPr="003760E5">
        <w:rPr>
          <w:noProof/>
          <w:vertAlign w:val="superscript"/>
        </w:rPr>
        <w:t>12</w:t>
      </w:r>
      <w:r w:rsidRPr="003760E5">
        <w:rPr>
          <w:noProof/>
        </w:rPr>
        <w:t xml:space="preserve">C ratio of atmospheric carbon dioxide. </w:t>
      </w:r>
      <w:r w:rsidRPr="003760E5">
        <w:rPr>
          <w:i/>
          <w:iCs/>
          <w:noProof/>
        </w:rPr>
        <w:t>Nature</w:t>
      </w:r>
      <w:r w:rsidRPr="003760E5">
        <w:rPr>
          <w:noProof/>
        </w:rPr>
        <w:t xml:space="preserve"> </w:t>
      </w:r>
      <w:r w:rsidRPr="003760E5">
        <w:rPr>
          <w:b/>
          <w:bCs/>
          <w:noProof/>
        </w:rPr>
        <w:t>277</w:t>
      </w:r>
      <w:r w:rsidRPr="003760E5">
        <w:rPr>
          <w:noProof/>
        </w:rPr>
        <w:t>: 121–123.</w:t>
      </w:r>
    </w:p>
    <w:p w14:paraId="444DD9FE" w14:textId="77777777" w:rsidR="003760E5" w:rsidRPr="003760E5" w:rsidRDefault="003760E5" w:rsidP="003760E5">
      <w:pPr>
        <w:widowControl w:val="0"/>
        <w:autoSpaceDE w:val="0"/>
        <w:autoSpaceDN w:val="0"/>
        <w:adjustRightInd w:val="0"/>
        <w:spacing w:line="480" w:lineRule="auto"/>
        <w:rPr>
          <w:noProof/>
        </w:rPr>
      </w:pPr>
      <w:r w:rsidRPr="003760E5">
        <w:rPr>
          <w:b/>
          <w:bCs/>
          <w:noProof/>
        </w:rPr>
        <w:t>Keeney DR, Nelson DW</w:t>
      </w:r>
      <w:r w:rsidRPr="003760E5">
        <w:rPr>
          <w:noProof/>
        </w:rPr>
        <w:t xml:space="preserve">. </w:t>
      </w:r>
      <w:r w:rsidRPr="003760E5">
        <w:rPr>
          <w:b/>
          <w:bCs/>
          <w:noProof/>
        </w:rPr>
        <w:t>1983</w:t>
      </w:r>
      <w:r w:rsidRPr="003760E5">
        <w:rPr>
          <w:noProof/>
        </w:rPr>
        <w:t>. Nitrogen—Inorganic Forms. In: Page AL, ed. Methods of Soil Analysis. Madison, WI, USA: ASA and SSSA, 643–698.</w:t>
      </w:r>
    </w:p>
    <w:p w14:paraId="79B0C4BB" w14:textId="77777777" w:rsidR="003760E5" w:rsidRPr="003760E5" w:rsidRDefault="003760E5" w:rsidP="003760E5">
      <w:pPr>
        <w:widowControl w:val="0"/>
        <w:autoSpaceDE w:val="0"/>
        <w:autoSpaceDN w:val="0"/>
        <w:adjustRightInd w:val="0"/>
        <w:spacing w:line="480" w:lineRule="auto"/>
        <w:rPr>
          <w:noProof/>
        </w:rPr>
      </w:pPr>
      <w:r w:rsidRPr="003760E5">
        <w:rPr>
          <w:b/>
          <w:bCs/>
          <w:noProof/>
        </w:rPr>
        <w:t>Kenward MG, Roger JH</w:t>
      </w:r>
      <w:r w:rsidRPr="003760E5">
        <w:rPr>
          <w:noProof/>
        </w:rPr>
        <w:t xml:space="preserve">. </w:t>
      </w:r>
      <w:r w:rsidRPr="003760E5">
        <w:rPr>
          <w:b/>
          <w:bCs/>
          <w:noProof/>
        </w:rPr>
        <w:t>1997</w:t>
      </w:r>
      <w:r w:rsidRPr="003760E5">
        <w:rPr>
          <w:noProof/>
        </w:rPr>
        <w:t xml:space="preserve">. Small sample inference for fixed effects from restricted maximum likelihood. </w:t>
      </w:r>
      <w:r w:rsidRPr="003760E5">
        <w:rPr>
          <w:i/>
          <w:iCs/>
          <w:noProof/>
        </w:rPr>
        <w:t>Biometrics</w:t>
      </w:r>
      <w:r w:rsidRPr="003760E5">
        <w:rPr>
          <w:noProof/>
        </w:rPr>
        <w:t xml:space="preserve"> </w:t>
      </w:r>
      <w:r w:rsidRPr="003760E5">
        <w:rPr>
          <w:b/>
          <w:bCs/>
          <w:noProof/>
        </w:rPr>
        <w:t>53</w:t>
      </w:r>
      <w:r w:rsidRPr="003760E5">
        <w:rPr>
          <w:noProof/>
        </w:rPr>
        <w:t>: 983.</w:t>
      </w:r>
    </w:p>
    <w:p w14:paraId="0D782383" w14:textId="77777777" w:rsidR="003760E5" w:rsidRPr="003760E5" w:rsidRDefault="003760E5" w:rsidP="003760E5">
      <w:pPr>
        <w:widowControl w:val="0"/>
        <w:autoSpaceDE w:val="0"/>
        <w:autoSpaceDN w:val="0"/>
        <w:adjustRightInd w:val="0"/>
        <w:spacing w:line="480" w:lineRule="auto"/>
        <w:rPr>
          <w:noProof/>
        </w:rPr>
      </w:pPr>
      <w:r w:rsidRPr="003760E5">
        <w:rPr>
          <w:b/>
          <w:bCs/>
          <w:noProof/>
        </w:rPr>
        <w:t>Knorr W, Heimann M</w:t>
      </w:r>
      <w:r w:rsidRPr="003760E5">
        <w:rPr>
          <w:noProof/>
        </w:rPr>
        <w:t xml:space="preserve">. </w:t>
      </w:r>
      <w:r w:rsidRPr="003760E5">
        <w:rPr>
          <w:b/>
          <w:bCs/>
          <w:noProof/>
        </w:rPr>
        <w:t>2001</w:t>
      </w:r>
      <w:r w:rsidRPr="003760E5">
        <w:rPr>
          <w:noProof/>
        </w:rPr>
        <w:t xml:space="preserve">. Uncertainties in global terrestrial biosphere modeling: 1. A comprehensive sensitivity analysis with a new photosynthesis and energy balance scheme. </w:t>
      </w:r>
      <w:r w:rsidRPr="003760E5">
        <w:rPr>
          <w:i/>
          <w:iCs/>
          <w:noProof/>
        </w:rPr>
        <w:t>Global Biogeochemical Cycles</w:t>
      </w:r>
      <w:r w:rsidRPr="003760E5">
        <w:rPr>
          <w:noProof/>
        </w:rPr>
        <w:t xml:space="preserve"> </w:t>
      </w:r>
      <w:r w:rsidRPr="003760E5">
        <w:rPr>
          <w:b/>
          <w:bCs/>
          <w:noProof/>
        </w:rPr>
        <w:t>15</w:t>
      </w:r>
      <w:r w:rsidRPr="003760E5">
        <w:rPr>
          <w:noProof/>
        </w:rPr>
        <w:t>: 207–225.</w:t>
      </w:r>
    </w:p>
    <w:p w14:paraId="54F70984"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Lavergne A, Sandoval D, Hare VJ, Graven H, Prentice IC</w:t>
      </w:r>
      <w:r w:rsidRPr="003760E5">
        <w:rPr>
          <w:noProof/>
        </w:rPr>
        <w:t xml:space="preserve">. </w:t>
      </w:r>
      <w:r w:rsidRPr="003760E5">
        <w:rPr>
          <w:b/>
          <w:bCs/>
          <w:noProof/>
        </w:rPr>
        <w:t>2020</w:t>
      </w:r>
      <w:r w:rsidRPr="003760E5">
        <w:rPr>
          <w:noProof/>
        </w:rPr>
        <w:t xml:space="preserve">. Impacts of soil water stress on the acclimated stomatal limitation of photosynthesis: Insights from stable carbon isotope data. </w:t>
      </w:r>
      <w:r w:rsidRPr="003760E5">
        <w:rPr>
          <w:i/>
          <w:iCs/>
          <w:noProof/>
        </w:rPr>
        <w:t>Global Change Biology</w:t>
      </w:r>
      <w:r w:rsidRPr="003760E5">
        <w:rPr>
          <w:noProof/>
        </w:rPr>
        <w:t xml:space="preserve"> </w:t>
      </w:r>
      <w:r w:rsidRPr="003760E5">
        <w:rPr>
          <w:b/>
          <w:bCs/>
          <w:noProof/>
        </w:rPr>
        <w:t>26</w:t>
      </w:r>
      <w:r w:rsidRPr="003760E5">
        <w:rPr>
          <w:noProof/>
        </w:rPr>
        <w:t>: 7158–7172.</w:t>
      </w:r>
    </w:p>
    <w:p w14:paraId="2434FE3F"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Lawrence DM, Fisher RA, Koven CD, Oleson KW, Swenson SC, Bonan GB, Collier N, Ghimire B, Kampenhout L, Kennedy D, </w:t>
      </w:r>
      <w:r w:rsidRPr="003760E5">
        <w:rPr>
          <w:b/>
          <w:bCs/>
          <w:i/>
          <w:iCs/>
          <w:noProof/>
        </w:rPr>
        <w:t>et al.</w:t>
      </w:r>
      <w:r w:rsidRPr="003760E5">
        <w:rPr>
          <w:noProof/>
        </w:rPr>
        <w:t xml:space="preserve"> </w:t>
      </w:r>
      <w:r w:rsidRPr="003760E5">
        <w:rPr>
          <w:b/>
          <w:bCs/>
          <w:noProof/>
        </w:rPr>
        <w:t>2019</w:t>
      </w:r>
      <w:r w:rsidRPr="003760E5">
        <w:rPr>
          <w:noProof/>
        </w:rPr>
        <w:t xml:space="preserve">. The Community Land Model Version 5: description of new features, benchmarking, and impact of forcing uncertainty. </w:t>
      </w:r>
      <w:r w:rsidRPr="003760E5">
        <w:rPr>
          <w:i/>
          <w:iCs/>
          <w:noProof/>
        </w:rPr>
        <w:t>Journal of Advances in Modeling Earth Systems</w:t>
      </w:r>
      <w:r w:rsidRPr="003760E5">
        <w:rPr>
          <w:noProof/>
        </w:rPr>
        <w:t xml:space="preserve"> </w:t>
      </w:r>
      <w:r w:rsidRPr="003760E5">
        <w:rPr>
          <w:b/>
          <w:bCs/>
          <w:noProof/>
        </w:rPr>
        <w:t>11</w:t>
      </w:r>
      <w:r w:rsidRPr="003760E5">
        <w:rPr>
          <w:noProof/>
        </w:rPr>
        <w:t>: 4245–4287.</w:t>
      </w:r>
    </w:p>
    <w:p w14:paraId="200A82F1" w14:textId="77777777" w:rsidR="003760E5" w:rsidRPr="003760E5" w:rsidRDefault="003760E5" w:rsidP="003760E5">
      <w:pPr>
        <w:widowControl w:val="0"/>
        <w:autoSpaceDE w:val="0"/>
        <w:autoSpaceDN w:val="0"/>
        <w:adjustRightInd w:val="0"/>
        <w:spacing w:line="480" w:lineRule="auto"/>
        <w:rPr>
          <w:noProof/>
        </w:rPr>
      </w:pPr>
      <w:r w:rsidRPr="003760E5">
        <w:rPr>
          <w:b/>
          <w:bCs/>
          <w:noProof/>
        </w:rPr>
        <w:t>LeBauer DS, Treseder K</w:t>
      </w:r>
      <w:r w:rsidRPr="003760E5">
        <w:rPr>
          <w:noProof/>
        </w:rPr>
        <w:t xml:space="preserve">. </w:t>
      </w:r>
      <w:r w:rsidRPr="003760E5">
        <w:rPr>
          <w:b/>
          <w:bCs/>
          <w:noProof/>
        </w:rPr>
        <w:t>2008</w:t>
      </w:r>
      <w:r w:rsidRPr="003760E5">
        <w:rPr>
          <w:noProof/>
        </w:rPr>
        <w:t xml:space="preserve">. Nitrogen limitation of net primary productivity. </w:t>
      </w:r>
      <w:r w:rsidRPr="003760E5">
        <w:rPr>
          <w:i/>
          <w:iCs/>
          <w:noProof/>
        </w:rPr>
        <w:t>Ecology</w:t>
      </w:r>
      <w:r w:rsidRPr="003760E5">
        <w:rPr>
          <w:noProof/>
        </w:rPr>
        <w:t xml:space="preserve"> </w:t>
      </w:r>
      <w:r w:rsidRPr="003760E5">
        <w:rPr>
          <w:b/>
          <w:bCs/>
          <w:noProof/>
        </w:rPr>
        <w:t>89</w:t>
      </w:r>
      <w:r w:rsidRPr="003760E5">
        <w:rPr>
          <w:noProof/>
        </w:rPr>
        <w:t>: 371–379.</w:t>
      </w:r>
    </w:p>
    <w:p w14:paraId="4E4E190A" w14:textId="77777777" w:rsidR="003760E5" w:rsidRPr="003760E5" w:rsidRDefault="003760E5" w:rsidP="003760E5">
      <w:pPr>
        <w:widowControl w:val="0"/>
        <w:autoSpaceDE w:val="0"/>
        <w:autoSpaceDN w:val="0"/>
        <w:adjustRightInd w:val="0"/>
        <w:spacing w:line="480" w:lineRule="auto"/>
        <w:rPr>
          <w:noProof/>
        </w:rPr>
      </w:pPr>
      <w:r w:rsidRPr="003760E5">
        <w:rPr>
          <w:b/>
          <w:bCs/>
          <w:noProof/>
        </w:rPr>
        <w:t>Lefcheck JS</w:t>
      </w:r>
      <w:r w:rsidRPr="003760E5">
        <w:rPr>
          <w:noProof/>
        </w:rPr>
        <w:t xml:space="preserve">. </w:t>
      </w:r>
      <w:r w:rsidRPr="003760E5">
        <w:rPr>
          <w:b/>
          <w:bCs/>
          <w:noProof/>
        </w:rPr>
        <w:t>2016</w:t>
      </w:r>
      <w:r w:rsidRPr="003760E5">
        <w:rPr>
          <w:noProof/>
        </w:rPr>
        <w:t xml:space="preserve">. piecewiseSEM: Piecewise structural equation modelling in r for ecology, evolution, and systematics. </w:t>
      </w:r>
      <w:r w:rsidRPr="003760E5">
        <w:rPr>
          <w:i/>
          <w:iCs/>
          <w:noProof/>
        </w:rPr>
        <w:t>Methods in Ecology and Evolution</w:t>
      </w:r>
      <w:r w:rsidRPr="003760E5">
        <w:rPr>
          <w:noProof/>
        </w:rPr>
        <w:t xml:space="preserve"> </w:t>
      </w:r>
      <w:r w:rsidRPr="003760E5">
        <w:rPr>
          <w:b/>
          <w:bCs/>
          <w:noProof/>
        </w:rPr>
        <w:t>7</w:t>
      </w:r>
      <w:r w:rsidRPr="003760E5">
        <w:rPr>
          <w:noProof/>
        </w:rPr>
        <w:t>: 573–579.</w:t>
      </w:r>
    </w:p>
    <w:p w14:paraId="25236508" w14:textId="77777777" w:rsidR="003760E5" w:rsidRPr="003760E5" w:rsidRDefault="003760E5" w:rsidP="003760E5">
      <w:pPr>
        <w:widowControl w:val="0"/>
        <w:autoSpaceDE w:val="0"/>
        <w:autoSpaceDN w:val="0"/>
        <w:adjustRightInd w:val="0"/>
        <w:spacing w:line="480" w:lineRule="auto"/>
        <w:rPr>
          <w:noProof/>
        </w:rPr>
      </w:pPr>
      <w:r w:rsidRPr="003760E5">
        <w:rPr>
          <w:b/>
          <w:bCs/>
          <w:noProof/>
        </w:rPr>
        <w:t>Lenth R</w:t>
      </w:r>
      <w:r w:rsidRPr="003760E5">
        <w:rPr>
          <w:noProof/>
        </w:rPr>
        <w:t xml:space="preserve">. </w:t>
      </w:r>
      <w:r w:rsidRPr="003760E5">
        <w:rPr>
          <w:b/>
          <w:bCs/>
          <w:noProof/>
        </w:rPr>
        <w:t>2019</w:t>
      </w:r>
      <w:r w:rsidRPr="003760E5">
        <w:rPr>
          <w:noProof/>
        </w:rPr>
        <w:t>. emmeans: estimated marginal means, aka least-squares means.</w:t>
      </w:r>
    </w:p>
    <w:p w14:paraId="59E7B9EC" w14:textId="77777777" w:rsidR="003760E5" w:rsidRPr="003760E5" w:rsidRDefault="003760E5" w:rsidP="003760E5">
      <w:pPr>
        <w:widowControl w:val="0"/>
        <w:autoSpaceDE w:val="0"/>
        <w:autoSpaceDN w:val="0"/>
        <w:adjustRightInd w:val="0"/>
        <w:spacing w:line="480" w:lineRule="auto"/>
        <w:rPr>
          <w:noProof/>
        </w:rPr>
      </w:pPr>
      <w:r w:rsidRPr="003760E5">
        <w:rPr>
          <w:b/>
          <w:bCs/>
          <w:noProof/>
        </w:rPr>
        <w:t>Li W, Zhang H, Huang G, Liu R, Wu H, Zhao C, McDowell NG</w:t>
      </w:r>
      <w:r w:rsidRPr="003760E5">
        <w:rPr>
          <w:noProof/>
        </w:rPr>
        <w:t xml:space="preserve">. </w:t>
      </w:r>
      <w:r w:rsidRPr="003760E5">
        <w:rPr>
          <w:b/>
          <w:bCs/>
          <w:noProof/>
        </w:rPr>
        <w:t>2020</w:t>
      </w:r>
      <w:r w:rsidRPr="003760E5">
        <w:rPr>
          <w:noProof/>
        </w:rPr>
        <w:t xml:space="preserve">. Effects of nitrogen enrichment on tree carbon allocation: A global synthesis. </w:t>
      </w:r>
      <w:r w:rsidRPr="003760E5">
        <w:rPr>
          <w:i/>
          <w:iCs/>
          <w:noProof/>
        </w:rPr>
        <w:t>Global Ecology and Biogeography</w:t>
      </w:r>
      <w:r w:rsidRPr="003760E5">
        <w:rPr>
          <w:noProof/>
        </w:rPr>
        <w:t xml:space="preserve"> </w:t>
      </w:r>
      <w:r w:rsidRPr="003760E5">
        <w:rPr>
          <w:b/>
          <w:bCs/>
          <w:noProof/>
        </w:rPr>
        <w:t>29</w:t>
      </w:r>
      <w:r w:rsidRPr="003760E5">
        <w:rPr>
          <w:noProof/>
        </w:rPr>
        <w:t>: 573–589.</w:t>
      </w:r>
    </w:p>
    <w:p w14:paraId="29D480A8"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Liang X, Zhang T, Lu X, Ellsworth DS, BassiriRad H, You C, Wang D, He P, Deng Q, Liu H, </w:t>
      </w:r>
      <w:r w:rsidRPr="003760E5">
        <w:rPr>
          <w:b/>
          <w:bCs/>
          <w:i/>
          <w:iCs/>
          <w:noProof/>
        </w:rPr>
        <w:t>et al.</w:t>
      </w:r>
      <w:r w:rsidRPr="003760E5">
        <w:rPr>
          <w:noProof/>
        </w:rPr>
        <w:t xml:space="preserve"> </w:t>
      </w:r>
      <w:r w:rsidRPr="003760E5">
        <w:rPr>
          <w:b/>
          <w:bCs/>
          <w:noProof/>
        </w:rPr>
        <w:t>2020</w:t>
      </w:r>
      <w:r w:rsidRPr="003760E5">
        <w:rPr>
          <w:noProof/>
        </w:rPr>
        <w:t xml:space="preserve">. Global response patterns of plant photosynthesis to nitrogen addition: A meta‐analysis. </w:t>
      </w:r>
      <w:r w:rsidRPr="003760E5">
        <w:rPr>
          <w:i/>
          <w:iCs/>
          <w:noProof/>
        </w:rPr>
        <w:t>Global Change Biology</w:t>
      </w:r>
      <w:r w:rsidRPr="003760E5">
        <w:rPr>
          <w:noProof/>
        </w:rPr>
        <w:t xml:space="preserve"> </w:t>
      </w:r>
      <w:r w:rsidRPr="003760E5">
        <w:rPr>
          <w:b/>
          <w:bCs/>
          <w:noProof/>
        </w:rPr>
        <w:t>26</w:t>
      </w:r>
      <w:r w:rsidRPr="003760E5">
        <w:rPr>
          <w:noProof/>
        </w:rPr>
        <w:t>: 3585–3600.</w:t>
      </w:r>
    </w:p>
    <w:p w14:paraId="5858726A" w14:textId="77777777" w:rsidR="003760E5" w:rsidRPr="003760E5" w:rsidRDefault="003760E5" w:rsidP="003760E5">
      <w:pPr>
        <w:widowControl w:val="0"/>
        <w:autoSpaceDE w:val="0"/>
        <w:autoSpaceDN w:val="0"/>
        <w:adjustRightInd w:val="0"/>
        <w:spacing w:line="480" w:lineRule="auto"/>
        <w:rPr>
          <w:noProof/>
        </w:rPr>
      </w:pPr>
      <w:r w:rsidRPr="003760E5">
        <w:rPr>
          <w:b/>
          <w:bCs/>
          <w:noProof/>
        </w:rPr>
        <w:t>Lu J, Yang J, Keitel C, Yin L, Wang P, Cheng W, Dijkstra FA</w:t>
      </w:r>
      <w:r w:rsidRPr="003760E5">
        <w:rPr>
          <w:noProof/>
        </w:rPr>
        <w:t xml:space="preserve">. </w:t>
      </w:r>
      <w:r w:rsidRPr="003760E5">
        <w:rPr>
          <w:b/>
          <w:bCs/>
          <w:noProof/>
        </w:rPr>
        <w:t>2022</w:t>
      </w:r>
      <w:r w:rsidRPr="003760E5">
        <w:rPr>
          <w:noProof/>
        </w:rPr>
        <w:t xml:space="preserve">. Belowground Carbon Efficiency for Nitrogen and Phosphorus Acquisition Varies Between Lolium perenne and Trifolium repens and Depends on Phosphorus Fertilization. </w:t>
      </w:r>
      <w:r w:rsidRPr="003760E5">
        <w:rPr>
          <w:i/>
          <w:iCs/>
          <w:noProof/>
        </w:rPr>
        <w:t>Frontiers in Plant Science</w:t>
      </w:r>
      <w:r w:rsidRPr="003760E5">
        <w:rPr>
          <w:noProof/>
        </w:rPr>
        <w:t xml:space="preserve"> </w:t>
      </w:r>
      <w:r w:rsidRPr="003760E5">
        <w:rPr>
          <w:b/>
          <w:bCs/>
          <w:noProof/>
        </w:rPr>
        <w:t>13</w:t>
      </w:r>
      <w:r w:rsidRPr="003760E5">
        <w:rPr>
          <w:noProof/>
        </w:rPr>
        <w:t>: 1–9.</w:t>
      </w:r>
    </w:p>
    <w:p w14:paraId="542A2DFD"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Luo X, Keenan TF, Chen JM, Croft H, Prentice IC, Smith NG, Walker AP, Wang H, Wang R, Xu C, </w:t>
      </w:r>
      <w:r w:rsidRPr="003760E5">
        <w:rPr>
          <w:b/>
          <w:bCs/>
          <w:i/>
          <w:iCs/>
          <w:noProof/>
        </w:rPr>
        <w:t>et al.</w:t>
      </w:r>
      <w:r w:rsidRPr="003760E5">
        <w:rPr>
          <w:noProof/>
        </w:rPr>
        <w:t xml:space="preserve"> </w:t>
      </w:r>
      <w:r w:rsidRPr="003760E5">
        <w:rPr>
          <w:b/>
          <w:bCs/>
          <w:noProof/>
        </w:rPr>
        <w:t>2021</w:t>
      </w:r>
      <w:r w:rsidRPr="003760E5">
        <w:rPr>
          <w:noProof/>
        </w:rPr>
        <w:t xml:space="preserve">. Global variation in the fraction of leaf nitrogen allocated to photosynthesis. </w:t>
      </w:r>
      <w:r w:rsidRPr="003760E5">
        <w:rPr>
          <w:i/>
          <w:iCs/>
          <w:noProof/>
        </w:rPr>
        <w:lastRenderedPageBreak/>
        <w:t>Nature Communications</w:t>
      </w:r>
      <w:r w:rsidRPr="003760E5">
        <w:rPr>
          <w:noProof/>
        </w:rPr>
        <w:t xml:space="preserve"> </w:t>
      </w:r>
      <w:r w:rsidRPr="003760E5">
        <w:rPr>
          <w:b/>
          <w:bCs/>
          <w:noProof/>
        </w:rPr>
        <w:t>12</w:t>
      </w:r>
      <w:r w:rsidRPr="003760E5">
        <w:rPr>
          <w:noProof/>
        </w:rPr>
        <w:t>: 4866.</w:t>
      </w:r>
    </w:p>
    <w:p w14:paraId="713328CF"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Medlyn BE, Dreyer E, Ellsworth DS, Forstreuter M, Harley PC, Kirschbaum MUF, Le Roux X, Montpied P, Strassemeyer J, Walcroft A, </w:t>
      </w:r>
      <w:r w:rsidRPr="003760E5">
        <w:rPr>
          <w:b/>
          <w:bCs/>
          <w:i/>
          <w:iCs/>
          <w:noProof/>
        </w:rPr>
        <w:t>et al.</w:t>
      </w:r>
      <w:r w:rsidRPr="003760E5">
        <w:rPr>
          <w:noProof/>
        </w:rPr>
        <w:t xml:space="preserve"> </w:t>
      </w:r>
      <w:r w:rsidRPr="003760E5">
        <w:rPr>
          <w:b/>
          <w:bCs/>
          <w:noProof/>
        </w:rPr>
        <w:t>2002</w:t>
      </w:r>
      <w:r w:rsidRPr="003760E5">
        <w:rPr>
          <w:noProof/>
        </w:rPr>
        <w:t xml:space="preserve">. Temperature response of parameters of a biochemically based model of photosynthesis. II. A review of experimental data. </w:t>
      </w:r>
      <w:r w:rsidRPr="003760E5">
        <w:rPr>
          <w:i/>
          <w:iCs/>
          <w:noProof/>
        </w:rPr>
        <w:t>Plant, Cell &amp; Environment</w:t>
      </w:r>
      <w:r w:rsidRPr="003760E5">
        <w:rPr>
          <w:noProof/>
        </w:rPr>
        <w:t xml:space="preserve"> </w:t>
      </w:r>
      <w:r w:rsidRPr="003760E5">
        <w:rPr>
          <w:b/>
          <w:bCs/>
          <w:noProof/>
        </w:rPr>
        <w:t>25</w:t>
      </w:r>
      <w:r w:rsidRPr="003760E5">
        <w:rPr>
          <w:noProof/>
        </w:rPr>
        <w:t>: 1167–1179.</w:t>
      </w:r>
    </w:p>
    <w:p w14:paraId="52B18E99" w14:textId="77777777" w:rsidR="003760E5" w:rsidRPr="003760E5" w:rsidRDefault="003760E5" w:rsidP="003760E5">
      <w:pPr>
        <w:widowControl w:val="0"/>
        <w:autoSpaceDE w:val="0"/>
        <w:autoSpaceDN w:val="0"/>
        <w:adjustRightInd w:val="0"/>
        <w:spacing w:line="480" w:lineRule="auto"/>
        <w:rPr>
          <w:noProof/>
        </w:rPr>
      </w:pPr>
      <w:r w:rsidRPr="003760E5">
        <w:rPr>
          <w:b/>
          <w:bCs/>
          <w:noProof/>
        </w:rPr>
        <w:t>Onoda Y, Hikosaka K, Hirose T</w:t>
      </w:r>
      <w:r w:rsidRPr="003760E5">
        <w:rPr>
          <w:noProof/>
        </w:rPr>
        <w:t xml:space="preserve">. </w:t>
      </w:r>
      <w:r w:rsidRPr="003760E5">
        <w:rPr>
          <w:b/>
          <w:bCs/>
          <w:noProof/>
        </w:rPr>
        <w:t>2004</w:t>
      </w:r>
      <w:r w:rsidRPr="003760E5">
        <w:rPr>
          <w:noProof/>
        </w:rPr>
        <w:t xml:space="preserve">. Allocation of nitrogen to cell walls decreases photosynthetic nitrogen-use efficiency. </w:t>
      </w:r>
      <w:r w:rsidRPr="003760E5">
        <w:rPr>
          <w:i/>
          <w:iCs/>
          <w:noProof/>
        </w:rPr>
        <w:t>Functional Ecology</w:t>
      </w:r>
      <w:r w:rsidRPr="003760E5">
        <w:rPr>
          <w:noProof/>
        </w:rPr>
        <w:t xml:space="preserve"> </w:t>
      </w:r>
      <w:r w:rsidRPr="003760E5">
        <w:rPr>
          <w:b/>
          <w:bCs/>
          <w:noProof/>
        </w:rPr>
        <w:t>18</w:t>
      </w:r>
      <w:r w:rsidRPr="003760E5">
        <w:rPr>
          <w:noProof/>
        </w:rPr>
        <w:t>: 419–425.</w:t>
      </w:r>
    </w:p>
    <w:p w14:paraId="00B8781A" w14:textId="77777777" w:rsidR="003760E5" w:rsidRPr="003760E5" w:rsidRDefault="003760E5" w:rsidP="003760E5">
      <w:pPr>
        <w:widowControl w:val="0"/>
        <w:autoSpaceDE w:val="0"/>
        <w:autoSpaceDN w:val="0"/>
        <w:adjustRightInd w:val="0"/>
        <w:spacing w:line="480" w:lineRule="auto"/>
        <w:rPr>
          <w:noProof/>
        </w:rPr>
      </w:pPr>
      <w:r w:rsidRPr="003760E5">
        <w:rPr>
          <w:b/>
          <w:bCs/>
          <w:noProof/>
        </w:rPr>
        <w:t>Onoda Y, Wright IJ, Evans JR, Hikosaka K, Kitajima K, Niinemets Ü, Poorter H, Tosens T, Westoby M</w:t>
      </w:r>
      <w:r w:rsidRPr="003760E5">
        <w:rPr>
          <w:noProof/>
        </w:rPr>
        <w:t xml:space="preserve">. </w:t>
      </w:r>
      <w:r w:rsidRPr="003760E5">
        <w:rPr>
          <w:b/>
          <w:bCs/>
          <w:noProof/>
        </w:rPr>
        <w:t>2017</w:t>
      </w:r>
      <w:r w:rsidRPr="003760E5">
        <w:rPr>
          <w:noProof/>
        </w:rPr>
        <w:t xml:space="preserve">. Physiological and structural tradeoffs underlying the leaf economics spectrum. </w:t>
      </w:r>
      <w:r w:rsidRPr="003760E5">
        <w:rPr>
          <w:i/>
          <w:iCs/>
          <w:noProof/>
        </w:rPr>
        <w:t>New Phytologist</w:t>
      </w:r>
      <w:r w:rsidRPr="003760E5">
        <w:rPr>
          <w:noProof/>
        </w:rPr>
        <w:t xml:space="preserve"> </w:t>
      </w:r>
      <w:r w:rsidRPr="003760E5">
        <w:rPr>
          <w:b/>
          <w:bCs/>
          <w:noProof/>
        </w:rPr>
        <w:t>214</w:t>
      </w:r>
      <w:r w:rsidRPr="003760E5">
        <w:rPr>
          <w:noProof/>
        </w:rPr>
        <w:t>: 1447–1463.</w:t>
      </w:r>
    </w:p>
    <w:p w14:paraId="3FE41BDE"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Paillassa J, Wright IJ, Prentice IC, Pepin S, Smith NG, Ethier G, Westerband AC, Lamarque LJ, Wang H, Cornwell WK, </w:t>
      </w:r>
      <w:r w:rsidRPr="003760E5">
        <w:rPr>
          <w:b/>
          <w:bCs/>
          <w:i/>
          <w:iCs/>
          <w:noProof/>
        </w:rPr>
        <w:t>et al.</w:t>
      </w:r>
      <w:r w:rsidRPr="003760E5">
        <w:rPr>
          <w:noProof/>
        </w:rPr>
        <w:t xml:space="preserve"> </w:t>
      </w:r>
      <w:r w:rsidRPr="003760E5">
        <w:rPr>
          <w:b/>
          <w:bCs/>
          <w:noProof/>
        </w:rPr>
        <w:t>2020</w:t>
      </w:r>
      <w:r w:rsidRPr="003760E5">
        <w:rPr>
          <w:noProof/>
        </w:rPr>
        <w:t xml:space="preserve">. When and where soil is important to modify the carbon and water economy of leaves. </w:t>
      </w:r>
      <w:r w:rsidRPr="003760E5">
        <w:rPr>
          <w:i/>
          <w:iCs/>
          <w:noProof/>
        </w:rPr>
        <w:t>New Phytologist</w:t>
      </w:r>
      <w:r w:rsidRPr="003760E5">
        <w:rPr>
          <w:noProof/>
        </w:rPr>
        <w:t xml:space="preserve"> </w:t>
      </w:r>
      <w:r w:rsidRPr="003760E5">
        <w:rPr>
          <w:b/>
          <w:bCs/>
          <w:noProof/>
        </w:rPr>
        <w:t>228</w:t>
      </w:r>
      <w:r w:rsidRPr="003760E5">
        <w:rPr>
          <w:noProof/>
        </w:rPr>
        <w:t>: 121–135.</w:t>
      </w:r>
    </w:p>
    <w:p w14:paraId="2D0DE3C0" w14:textId="77777777" w:rsidR="003760E5" w:rsidRPr="003760E5" w:rsidRDefault="003760E5" w:rsidP="003760E5">
      <w:pPr>
        <w:widowControl w:val="0"/>
        <w:autoSpaceDE w:val="0"/>
        <w:autoSpaceDN w:val="0"/>
        <w:adjustRightInd w:val="0"/>
        <w:spacing w:line="480" w:lineRule="auto"/>
        <w:rPr>
          <w:noProof/>
        </w:rPr>
      </w:pPr>
      <w:r w:rsidRPr="003760E5">
        <w:rPr>
          <w:b/>
          <w:bCs/>
          <w:noProof/>
        </w:rPr>
        <w:t>Paul KI, Polglase PJ, O’Connell AM, Carlyle JC, Smethurst PJ, Khanna PK</w:t>
      </w:r>
      <w:r w:rsidRPr="003760E5">
        <w:rPr>
          <w:noProof/>
        </w:rPr>
        <w:t xml:space="preserve">. </w:t>
      </w:r>
      <w:r w:rsidRPr="003760E5">
        <w:rPr>
          <w:b/>
          <w:bCs/>
          <w:noProof/>
        </w:rPr>
        <w:t>2003</w:t>
      </w:r>
      <w:r w:rsidRPr="003760E5">
        <w:rPr>
          <w:noProof/>
        </w:rPr>
        <w:t xml:space="preserve">. Defining the relation between soil water content and net nitrogen mineralization. </w:t>
      </w:r>
      <w:r w:rsidRPr="003760E5">
        <w:rPr>
          <w:i/>
          <w:iCs/>
          <w:noProof/>
        </w:rPr>
        <w:t>European Journal of Soil Science</w:t>
      </w:r>
      <w:r w:rsidRPr="003760E5">
        <w:rPr>
          <w:noProof/>
        </w:rPr>
        <w:t xml:space="preserve"> </w:t>
      </w:r>
      <w:r w:rsidRPr="003760E5">
        <w:rPr>
          <w:b/>
          <w:bCs/>
          <w:noProof/>
        </w:rPr>
        <w:t>54</w:t>
      </w:r>
      <w:r w:rsidRPr="003760E5">
        <w:rPr>
          <w:noProof/>
        </w:rPr>
        <w:t>: 39–48.</w:t>
      </w:r>
    </w:p>
    <w:p w14:paraId="08E7025D" w14:textId="77777777" w:rsidR="003760E5" w:rsidRPr="003760E5" w:rsidRDefault="003760E5" w:rsidP="003760E5">
      <w:pPr>
        <w:widowControl w:val="0"/>
        <w:autoSpaceDE w:val="0"/>
        <w:autoSpaceDN w:val="0"/>
        <w:adjustRightInd w:val="0"/>
        <w:spacing w:line="480" w:lineRule="auto"/>
        <w:rPr>
          <w:noProof/>
        </w:rPr>
      </w:pPr>
      <w:r w:rsidRPr="003760E5">
        <w:rPr>
          <w:b/>
          <w:bCs/>
          <w:noProof/>
        </w:rPr>
        <w:t>Peng Y, Bloomfield KJ, Cernusak LA, Domingues TF, Prentice IC</w:t>
      </w:r>
      <w:r w:rsidRPr="003760E5">
        <w:rPr>
          <w:noProof/>
        </w:rPr>
        <w:t xml:space="preserve">. </w:t>
      </w:r>
      <w:r w:rsidRPr="003760E5">
        <w:rPr>
          <w:b/>
          <w:bCs/>
          <w:noProof/>
        </w:rPr>
        <w:t>2021</w:t>
      </w:r>
      <w:r w:rsidRPr="003760E5">
        <w:rPr>
          <w:noProof/>
        </w:rPr>
        <w:t xml:space="preserve">. Global climate and nutrient controls of photosynthetic capacity. </w:t>
      </w:r>
      <w:r w:rsidRPr="003760E5">
        <w:rPr>
          <w:i/>
          <w:iCs/>
          <w:noProof/>
        </w:rPr>
        <w:t>Communications Biology</w:t>
      </w:r>
      <w:r w:rsidRPr="003760E5">
        <w:rPr>
          <w:noProof/>
        </w:rPr>
        <w:t xml:space="preserve"> </w:t>
      </w:r>
      <w:r w:rsidRPr="003760E5">
        <w:rPr>
          <w:b/>
          <w:bCs/>
          <w:noProof/>
        </w:rPr>
        <w:t>4</w:t>
      </w:r>
      <w:r w:rsidRPr="003760E5">
        <w:rPr>
          <w:noProof/>
        </w:rPr>
        <w:t>: 462.</w:t>
      </w:r>
    </w:p>
    <w:p w14:paraId="21525373" w14:textId="77777777" w:rsidR="003760E5" w:rsidRPr="003760E5" w:rsidRDefault="003760E5" w:rsidP="003760E5">
      <w:pPr>
        <w:widowControl w:val="0"/>
        <w:autoSpaceDE w:val="0"/>
        <w:autoSpaceDN w:val="0"/>
        <w:adjustRightInd w:val="0"/>
        <w:spacing w:line="480" w:lineRule="auto"/>
        <w:rPr>
          <w:noProof/>
        </w:rPr>
      </w:pPr>
      <w:r w:rsidRPr="003760E5">
        <w:rPr>
          <w:b/>
          <w:bCs/>
          <w:noProof/>
        </w:rPr>
        <w:t>Perkowski EA, Frey DW, Goodale CL, Smith NG</w:t>
      </w:r>
      <w:r w:rsidRPr="003760E5">
        <w:rPr>
          <w:noProof/>
        </w:rPr>
        <w:t>. Soil nitrogen availability modifies leaf nitrogen economics in mature temperate deciduous forests: a direct test of photosynthetic least-cos theory.</w:t>
      </w:r>
    </w:p>
    <w:p w14:paraId="6E5815F3" w14:textId="77777777" w:rsidR="003760E5" w:rsidRPr="003760E5" w:rsidRDefault="003760E5" w:rsidP="003760E5">
      <w:pPr>
        <w:widowControl w:val="0"/>
        <w:autoSpaceDE w:val="0"/>
        <w:autoSpaceDN w:val="0"/>
        <w:adjustRightInd w:val="0"/>
        <w:spacing w:line="480" w:lineRule="auto"/>
        <w:rPr>
          <w:noProof/>
        </w:rPr>
      </w:pPr>
      <w:r w:rsidRPr="003760E5">
        <w:rPr>
          <w:b/>
          <w:bCs/>
          <w:noProof/>
        </w:rPr>
        <w:t>Perkowski EA, Waring EF, Smith NG</w:t>
      </w:r>
      <w:r w:rsidRPr="003760E5">
        <w:rPr>
          <w:noProof/>
        </w:rPr>
        <w:t xml:space="preserve">. </w:t>
      </w:r>
      <w:r w:rsidRPr="003760E5">
        <w:rPr>
          <w:b/>
          <w:bCs/>
          <w:noProof/>
        </w:rPr>
        <w:t>2021</w:t>
      </w:r>
      <w:r w:rsidRPr="003760E5">
        <w:rPr>
          <w:noProof/>
        </w:rPr>
        <w:t xml:space="preserve">. Root mass carbon costs to acquire nitrogen are determined by nitrogen and light availability in two species with different nitrogen acquisition </w:t>
      </w:r>
      <w:r w:rsidRPr="003760E5">
        <w:rPr>
          <w:noProof/>
        </w:rPr>
        <w:lastRenderedPageBreak/>
        <w:t xml:space="preserve">strategies (A Rogers, Ed.). </w:t>
      </w:r>
      <w:r w:rsidRPr="003760E5">
        <w:rPr>
          <w:i/>
          <w:iCs/>
          <w:noProof/>
        </w:rPr>
        <w:t>Journal of Experimental Botany</w:t>
      </w:r>
      <w:r w:rsidRPr="003760E5">
        <w:rPr>
          <w:noProof/>
        </w:rPr>
        <w:t xml:space="preserve"> </w:t>
      </w:r>
      <w:r w:rsidRPr="003760E5">
        <w:rPr>
          <w:b/>
          <w:bCs/>
          <w:noProof/>
        </w:rPr>
        <w:t>72</w:t>
      </w:r>
      <w:r w:rsidRPr="003760E5">
        <w:rPr>
          <w:noProof/>
        </w:rPr>
        <w:t>: 5766–5776.</w:t>
      </w:r>
    </w:p>
    <w:p w14:paraId="444F0DCD" w14:textId="77777777" w:rsidR="003760E5" w:rsidRPr="003760E5" w:rsidRDefault="003760E5" w:rsidP="003760E5">
      <w:pPr>
        <w:widowControl w:val="0"/>
        <w:autoSpaceDE w:val="0"/>
        <w:autoSpaceDN w:val="0"/>
        <w:adjustRightInd w:val="0"/>
        <w:spacing w:line="480" w:lineRule="auto"/>
        <w:rPr>
          <w:noProof/>
        </w:rPr>
      </w:pPr>
      <w:r w:rsidRPr="003760E5">
        <w:rPr>
          <w:b/>
          <w:bCs/>
          <w:noProof/>
        </w:rPr>
        <w:t>Pinheiro J, Bates D</w:t>
      </w:r>
      <w:r w:rsidRPr="003760E5">
        <w:rPr>
          <w:noProof/>
        </w:rPr>
        <w:t xml:space="preserve">. </w:t>
      </w:r>
      <w:r w:rsidRPr="003760E5">
        <w:rPr>
          <w:b/>
          <w:bCs/>
          <w:noProof/>
        </w:rPr>
        <w:t>2022</w:t>
      </w:r>
      <w:r w:rsidRPr="003760E5">
        <w:rPr>
          <w:noProof/>
        </w:rPr>
        <w:t>. nlme: linear and nonlinear mixed effects models.</w:t>
      </w:r>
    </w:p>
    <w:p w14:paraId="27D15B7F" w14:textId="77777777" w:rsidR="003760E5" w:rsidRPr="003760E5" w:rsidRDefault="003760E5" w:rsidP="003760E5">
      <w:pPr>
        <w:widowControl w:val="0"/>
        <w:autoSpaceDE w:val="0"/>
        <w:autoSpaceDN w:val="0"/>
        <w:adjustRightInd w:val="0"/>
        <w:spacing w:line="480" w:lineRule="auto"/>
        <w:rPr>
          <w:noProof/>
        </w:rPr>
      </w:pPr>
      <w:r w:rsidRPr="003760E5">
        <w:rPr>
          <w:b/>
          <w:bCs/>
          <w:noProof/>
        </w:rPr>
        <w:t>Poggio L, De Sousa LM, Batjes NH, Heuvelink GBM, Kempen B, Ribeiro E, Rossiter D</w:t>
      </w:r>
      <w:r w:rsidRPr="003760E5">
        <w:rPr>
          <w:noProof/>
        </w:rPr>
        <w:t xml:space="preserve">. </w:t>
      </w:r>
      <w:r w:rsidRPr="003760E5">
        <w:rPr>
          <w:b/>
          <w:bCs/>
          <w:noProof/>
        </w:rPr>
        <w:t>2021</w:t>
      </w:r>
      <w:r w:rsidRPr="003760E5">
        <w:rPr>
          <w:noProof/>
        </w:rPr>
        <w:t xml:space="preserve">. SoilGrids 2.0: Producing soil information for the globe with quantified spatial uncertainty. </w:t>
      </w:r>
      <w:r w:rsidRPr="003760E5">
        <w:rPr>
          <w:i/>
          <w:iCs/>
          <w:noProof/>
        </w:rPr>
        <w:t>Soil</w:t>
      </w:r>
      <w:r w:rsidRPr="003760E5">
        <w:rPr>
          <w:noProof/>
        </w:rPr>
        <w:t xml:space="preserve"> </w:t>
      </w:r>
      <w:r w:rsidRPr="003760E5">
        <w:rPr>
          <w:b/>
          <w:bCs/>
          <w:noProof/>
        </w:rPr>
        <w:t>7</w:t>
      </w:r>
      <w:r w:rsidRPr="003760E5">
        <w:rPr>
          <w:noProof/>
        </w:rPr>
        <w:t>: 217–240.</w:t>
      </w:r>
    </w:p>
    <w:p w14:paraId="25AFF1CD" w14:textId="77777777" w:rsidR="003760E5" w:rsidRPr="003760E5" w:rsidRDefault="003760E5" w:rsidP="003760E5">
      <w:pPr>
        <w:widowControl w:val="0"/>
        <w:autoSpaceDE w:val="0"/>
        <w:autoSpaceDN w:val="0"/>
        <w:adjustRightInd w:val="0"/>
        <w:spacing w:line="480" w:lineRule="auto"/>
        <w:rPr>
          <w:noProof/>
        </w:rPr>
      </w:pPr>
      <w:r w:rsidRPr="003760E5">
        <w:rPr>
          <w:b/>
          <w:bCs/>
          <w:noProof/>
        </w:rPr>
        <w:t>Prentice IC, Dong N, Gleason SM, Maire V, Wright IJ</w:t>
      </w:r>
      <w:r w:rsidRPr="003760E5">
        <w:rPr>
          <w:noProof/>
        </w:rPr>
        <w:t xml:space="preserve">. </w:t>
      </w:r>
      <w:r w:rsidRPr="003760E5">
        <w:rPr>
          <w:b/>
          <w:bCs/>
          <w:noProof/>
        </w:rPr>
        <w:t>2014</w:t>
      </w:r>
      <w:r w:rsidRPr="003760E5">
        <w:rPr>
          <w:noProof/>
        </w:rPr>
        <w:t xml:space="preserve">. Balancing the costs of carbon gain and water transport: testing a new theoretical framework for plant functional ecology. </w:t>
      </w:r>
      <w:r w:rsidRPr="003760E5">
        <w:rPr>
          <w:i/>
          <w:iCs/>
          <w:noProof/>
        </w:rPr>
        <w:t>Ecology Letters</w:t>
      </w:r>
      <w:r w:rsidRPr="003760E5">
        <w:rPr>
          <w:noProof/>
        </w:rPr>
        <w:t xml:space="preserve"> </w:t>
      </w:r>
      <w:r w:rsidRPr="003760E5">
        <w:rPr>
          <w:b/>
          <w:bCs/>
          <w:noProof/>
        </w:rPr>
        <w:t>17</w:t>
      </w:r>
      <w:r w:rsidRPr="003760E5">
        <w:rPr>
          <w:noProof/>
        </w:rPr>
        <w:t>: 82–91.</w:t>
      </w:r>
    </w:p>
    <w:p w14:paraId="69DC1711" w14:textId="77777777" w:rsidR="003760E5" w:rsidRPr="003760E5" w:rsidRDefault="003760E5" w:rsidP="003760E5">
      <w:pPr>
        <w:widowControl w:val="0"/>
        <w:autoSpaceDE w:val="0"/>
        <w:autoSpaceDN w:val="0"/>
        <w:adjustRightInd w:val="0"/>
        <w:spacing w:line="480" w:lineRule="auto"/>
        <w:rPr>
          <w:noProof/>
        </w:rPr>
      </w:pPr>
      <w:r w:rsidRPr="003760E5">
        <w:rPr>
          <w:b/>
          <w:bCs/>
          <w:noProof/>
        </w:rPr>
        <w:t>Priestley CHB, Taylor RJ</w:t>
      </w:r>
      <w:r w:rsidRPr="003760E5">
        <w:rPr>
          <w:noProof/>
        </w:rPr>
        <w:t xml:space="preserve">. </w:t>
      </w:r>
      <w:r w:rsidRPr="003760E5">
        <w:rPr>
          <w:b/>
          <w:bCs/>
          <w:noProof/>
        </w:rPr>
        <w:t>1972</w:t>
      </w:r>
      <w:r w:rsidRPr="003760E5">
        <w:rPr>
          <w:noProof/>
        </w:rPr>
        <w:t xml:space="preserve">. On the Assessment of Surface Heat Flux and Evaporation Using Large-Scale Parameters. </w:t>
      </w:r>
      <w:r w:rsidRPr="003760E5">
        <w:rPr>
          <w:i/>
          <w:iCs/>
          <w:noProof/>
        </w:rPr>
        <w:t>Monthly Weather Review</w:t>
      </w:r>
      <w:r w:rsidRPr="003760E5">
        <w:rPr>
          <w:noProof/>
        </w:rPr>
        <w:t xml:space="preserve"> </w:t>
      </w:r>
      <w:r w:rsidRPr="003760E5">
        <w:rPr>
          <w:b/>
          <w:bCs/>
          <w:noProof/>
        </w:rPr>
        <w:t>100</w:t>
      </w:r>
      <w:r w:rsidRPr="003760E5">
        <w:rPr>
          <w:noProof/>
        </w:rPr>
        <w:t>: 81–92.</w:t>
      </w:r>
    </w:p>
    <w:p w14:paraId="3B6DDFF6" w14:textId="77777777" w:rsidR="003760E5" w:rsidRPr="003760E5" w:rsidRDefault="003760E5" w:rsidP="003760E5">
      <w:pPr>
        <w:widowControl w:val="0"/>
        <w:autoSpaceDE w:val="0"/>
        <w:autoSpaceDN w:val="0"/>
        <w:adjustRightInd w:val="0"/>
        <w:spacing w:line="480" w:lineRule="auto"/>
        <w:rPr>
          <w:noProof/>
        </w:rPr>
      </w:pPr>
      <w:r w:rsidRPr="003760E5">
        <w:rPr>
          <w:b/>
          <w:bCs/>
          <w:noProof/>
        </w:rPr>
        <w:t>Querejeta JI, Prieto I, Armas C, Casanoves F, Diémé JS, Diouf M, Yossi H, Kaya B, Pugnaire FI, Rusch GM</w:t>
      </w:r>
      <w:r w:rsidRPr="003760E5">
        <w:rPr>
          <w:noProof/>
        </w:rPr>
        <w:t xml:space="preserve">. </w:t>
      </w:r>
      <w:r w:rsidRPr="003760E5">
        <w:rPr>
          <w:b/>
          <w:bCs/>
          <w:noProof/>
        </w:rPr>
        <w:t>2022</w:t>
      </w:r>
      <w:r w:rsidRPr="003760E5">
        <w:rPr>
          <w:noProof/>
        </w:rPr>
        <w:t xml:space="preserve">. Higher leaf nitrogen content is linked to tighter stomatal regulation of transpiration and more efficient water use across dryland trees. </w:t>
      </w:r>
      <w:r w:rsidRPr="003760E5">
        <w:rPr>
          <w:i/>
          <w:iCs/>
          <w:noProof/>
        </w:rPr>
        <w:t>New Phytologist</w:t>
      </w:r>
      <w:r w:rsidRPr="003760E5">
        <w:rPr>
          <w:noProof/>
        </w:rPr>
        <w:t>.</w:t>
      </w:r>
    </w:p>
    <w:p w14:paraId="0135B2B8" w14:textId="77777777" w:rsidR="003760E5" w:rsidRPr="003760E5" w:rsidRDefault="003760E5" w:rsidP="003760E5">
      <w:pPr>
        <w:widowControl w:val="0"/>
        <w:autoSpaceDE w:val="0"/>
        <w:autoSpaceDN w:val="0"/>
        <w:adjustRightInd w:val="0"/>
        <w:spacing w:line="480" w:lineRule="auto"/>
        <w:rPr>
          <w:noProof/>
        </w:rPr>
      </w:pPr>
      <w:r w:rsidRPr="003760E5">
        <w:rPr>
          <w:b/>
          <w:bCs/>
          <w:noProof/>
        </w:rPr>
        <w:t>R Core Team</w:t>
      </w:r>
      <w:r w:rsidRPr="003760E5">
        <w:rPr>
          <w:noProof/>
        </w:rPr>
        <w:t xml:space="preserve">. </w:t>
      </w:r>
      <w:r w:rsidRPr="003760E5">
        <w:rPr>
          <w:b/>
          <w:bCs/>
          <w:noProof/>
        </w:rPr>
        <w:t>2021</w:t>
      </w:r>
      <w:r w:rsidRPr="003760E5">
        <w:rPr>
          <w:noProof/>
        </w:rPr>
        <w:t>. R: A language and environment for statistical computing.</w:t>
      </w:r>
    </w:p>
    <w:p w14:paraId="0415E1DD" w14:textId="77777777" w:rsidR="003760E5" w:rsidRPr="003760E5" w:rsidRDefault="003760E5" w:rsidP="003760E5">
      <w:pPr>
        <w:widowControl w:val="0"/>
        <w:autoSpaceDE w:val="0"/>
        <w:autoSpaceDN w:val="0"/>
        <w:adjustRightInd w:val="0"/>
        <w:spacing w:line="480" w:lineRule="auto"/>
        <w:rPr>
          <w:noProof/>
        </w:rPr>
      </w:pPr>
      <w:r w:rsidRPr="003760E5">
        <w:rPr>
          <w:b/>
          <w:bCs/>
          <w:noProof/>
        </w:rPr>
        <w:t>Reichman GA, Grunes DL, Viets FG</w:t>
      </w:r>
      <w:r w:rsidRPr="003760E5">
        <w:rPr>
          <w:noProof/>
        </w:rPr>
        <w:t xml:space="preserve">. </w:t>
      </w:r>
      <w:r w:rsidRPr="003760E5">
        <w:rPr>
          <w:b/>
          <w:bCs/>
          <w:noProof/>
        </w:rPr>
        <w:t>1966</w:t>
      </w:r>
      <w:r w:rsidRPr="003760E5">
        <w:rPr>
          <w:noProof/>
        </w:rPr>
        <w:t xml:space="preserve">. Effect of Soil Moisture on Ammonification and Nitrification in Two Northern Plains Soils. </w:t>
      </w:r>
      <w:r w:rsidRPr="003760E5">
        <w:rPr>
          <w:i/>
          <w:iCs/>
          <w:noProof/>
        </w:rPr>
        <w:t>Soil Science Society of America Journal</w:t>
      </w:r>
      <w:r w:rsidRPr="003760E5">
        <w:rPr>
          <w:noProof/>
        </w:rPr>
        <w:t xml:space="preserve"> </w:t>
      </w:r>
      <w:r w:rsidRPr="003760E5">
        <w:rPr>
          <w:b/>
          <w:bCs/>
          <w:noProof/>
        </w:rPr>
        <w:t>30</w:t>
      </w:r>
      <w:r w:rsidRPr="003760E5">
        <w:rPr>
          <w:noProof/>
        </w:rPr>
        <w:t>: 363–366.</w:t>
      </w:r>
    </w:p>
    <w:p w14:paraId="5686846C" w14:textId="77777777" w:rsidR="003760E5" w:rsidRPr="003760E5" w:rsidRDefault="003760E5" w:rsidP="003760E5">
      <w:pPr>
        <w:widowControl w:val="0"/>
        <w:autoSpaceDE w:val="0"/>
        <w:autoSpaceDN w:val="0"/>
        <w:adjustRightInd w:val="0"/>
        <w:spacing w:line="480" w:lineRule="auto"/>
        <w:rPr>
          <w:noProof/>
        </w:rPr>
      </w:pPr>
      <w:r w:rsidRPr="003760E5">
        <w:rPr>
          <w:b/>
          <w:bCs/>
          <w:noProof/>
        </w:rPr>
        <w:t>Rogers A</w:t>
      </w:r>
      <w:r w:rsidRPr="003760E5">
        <w:rPr>
          <w:noProof/>
        </w:rPr>
        <w:t xml:space="preserve">. </w:t>
      </w:r>
      <w:r w:rsidRPr="003760E5">
        <w:rPr>
          <w:b/>
          <w:bCs/>
          <w:noProof/>
        </w:rPr>
        <w:t>2014</w:t>
      </w:r>
      <w:r w:rsidRPr="003760E5">
        <w:rPr>
          <w:noProof/>
        </w:rPr>
        <w:t>. The use and misuse of V</w:t>
      </w:r>
      <w:r w:rsidRPr="003760E5">
        <w:rPr>
          <w:noProof/>
          <w:vertAlign w:val="subscript"/>
        </w:rPr>
        <w:t>c,max</w:t>
      </w:r>
      <w:r w:rsidRPr="003760E5">
        <w:rPr>
          <w:noProof/>
        </w:rPr>
        <w:t xml:space="preserve"> in Earth System Models. </w:t>
      </w:r>
      <w:r w:rsidRPr="003760E5">
        <w:rPr>
          <w:i/>
          <w:iCs/>
          <w:noProof/>
        </w:rPr>
        <w:t>Photosynthesis Research</w:t>
      </w:r>
      <w:r w:rsidRPr="003760E5">
        <w:rPr>
          <w:noProof/>
        </w:rPr>
        <w:t xml:space="preserve"> </w:t>
      </w:r>
      <w:r w:rsidRPr="003760E5">
        <w:rPr>
          <w:b/>
          <w:bCs/>
          <w:noProof/>
        </w:rPr>
        <w:t>119</w:t>
      </w:r>
      <w:r w:rsidRPr="003760E5">
        <w:rPr>
          <w:noProof/>
        </w:rPr>
        <w:t>: 15–29.</w:t>
      </w:r>
    </w:p>
    <w:p w14:paraId="0192FDDC"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Rogers A, Medlyn BE, Dukes JS, Bonan GB, Caemmerer S, Dietze MC, Kattge J, Leakey ADB, Mercado LM, Niinemets Ü, </w:t>
      </w:r>
      <w:r w:rsidRPr="003760E5">
        <w:rPr>
          <w:b/>
          <w:bCs/>
          <w:i/>
          <w:iCs/>
          <w:noProof/>
        </w:rPr>
        <w:t>et al.</w:t>
      </w:r>
      <w:r w:rsidRPr="003760E5">
        <w:rPr>
          <w:noProof/>
        </w:rPr>
        <w:t xml:space="preserve"> </w:t>
      </w:r>
      <w:r w:rsidRPr="003760E5">
        <w:rPr>
          <w:b/>
          <w:bCs/>
          <w:noProof/>
        </w:rPr>
        <w:t>2017</w:t>
      </w:r>
      <w:r w:rsidRPr="003760E5">
        <w:rPr>
          <w:noProof/>
        </w:rPr>
        <w:t xml:space="preserve">. A roadmap for improving the representation of photosynthesis in Earth system models. </w:t>
      </w:r>
      <w:r w:rsidRPr="003760E5">
        <w:rPr>
          <w:i/>
          <w:iCs/>
          <w:noProof/>
        </w:rPr>
        <w:t>New Phytologist</w:t>
      </w:r>
      <w:r w:rsidRPr="003760E5">
        <w:rPr>
          <w:noProof/>
        </w:rPr>
        <w:t xml:space="preserve"> </w:t>
      </w:r>
      <w:r w:rsidRPr="003760E5">
        <w:rPr>
          <w:b/>
          <w:bCs/>
          <w:noProof/>
        </w:rPr>
        <w:t>213</w:t>
      </w:r>
      <w:r w:rsidRPr="003760E5">
        <w:rPr>
          <w:noProof/>
        </w:rPr>
        <w:t>: 22–42.</w:t>
      </w:r>
    </w:p>
    <w:p w14:paraId="7F21943F" w14:textId="77777777" w:rsidR="003760E5" w:rsidRPr="003760E5" w:rsidRDefault="003760E5" w:rsidP="003760E5">
      <w:pPr>
        <w:widowControl w:val="0"/>
        <w:autoSpaceDE w:val="0"/>
        <w:autoSpaceDN w:val="0"/>
        <w:adjustRightInd w:val="0"/>
        <w:spacing w:line="480" w:lineRule="auto"/>
        <w:rPr>
          <w:noProof/>
        </w:rPr>
      </w:pPr>
      <w:r w:rsidRPr="003760E5">
        <w:rPr>
          <w:b/>
          <w:bCs/>
          <w:noProof/>
        </w:rPr>
        <w:t>Saxton KE, Rawls WJ</w:t>
      </w:r>
      <w:r w:rsidRPr="003760E5">
        <w:rPr>
          <w:noProof/>
        </w:rPr>
        <w:t xml:space="preserve">. </w:t>
      </w:r>
      <w:r w:rsidRPr="003760E5">
        <w:rPr>
          <w:b/>
          <w:bCs/>
          <w:noProof/>
        </w:rPr>
        <w:t>2006</w:t>
      </w:r>
      <w:r w:rsidRPr="003760E5">
        <w:rPr>
          <w:noProof/>
        </w:rPr>
        <w:t xml:space="preserve">. Soil water characteristic estimates by texture and organic matter for hydrologic solutions. </w:t>
      </w:r>
      <w:r w:rsidRPr="003760E5">
        <w:rPr>
          <w:i/>
          <w:iCs/>
          <w:noProof/>
        </w:rPr>
        <w:t>Soil Science Society of America Journal</w:t>
      </w:r>
      <w:r w:rsidRPr="003760E5">
        <w:rPr>
          <w:noProof/>
        </w:rPr>
        <w:t xml:space="preserve"> </w:t>
      </w:r>
      <w:r w:rsidRPr="003760E5">
        <w:rPr>
          <w:b/>
          <w:bCs/>
          <w:noProof/>
        </w:rPr>
        <w:t>70</w:t>
      </w:r>
      <w:r w:rsidRPr="003760E5">
        <w:rPr>
          <w:noProof/>
        </w:rPr>
        <w:t>: 1569–1578.</w:t>
      </w:r>
    </w:p>
    <w:p w14:paraId="46411EFC"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Schneider CA, Rasband WS, Eliceiri KW</w:t>
      </w:r>
      <w:r w:rsidRPr="003760E5">
        <w:rPr>
          <w:noProof/>
        </w:rPr>
        <w:t xml:space="preserve">. </w:t>
      </w:r>
      <w:r w:rsidRPr="003760E5">
        <w:rPr>
          <w:b/>
          <w:bCs/>
          <w:noProof/>
        </w:rPr>
        <w:t>2012</w:t>
      </w:r>
      <w:r w:rsidRPr="003760E5">
        <w:rPr>
          <w:noProof/>
        </w:rPr>
        <w:t xml:space="preserve">. NIH Image to ImageJ: 25 years of image analysis. </w:t>
      </w:r>
      <w:r w:rsidRPr="003760E5">
        <w:rPr>
          <w:i/>
          <w:iCs/>
          <w:noProof/>
        </w:rPr>
        <w:t>Nature methods</w:t>
      </w:r>
      <w:r w:rsidRPr="003760E5">
        <w:rPr>
          <w:noProof/>
        </w:rPr>
        <w:t xml:space="preserve"> </w:t>
      </w:r>
      <w:r w:rsidRPr="003760E5">
        <w:rPr>
          <w:b/>
          <w:bCs/>
          <w:noProof/>
        </w:rPr>
        <w:t>9</w:t>
      </w:r>
      <w:r w:rsidRPr="003760E5">
        <w:rPr>
          <w:noProof/>
        </w:rPr>
        <w:t>: 671–675.</w:t>
      </w:r>
    </w:p>
    <w:p w14:paraId="4B4E96B8"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Smith NG, Keenan TF, Prentice IC, Wang H, Wright IJ, Niinemets Ü, Crous KY, Domingues TF, Guerrieri R, Ishida F oko, </w:t>
      </w:r>
      <w:r w:rsidRPr="003760E5">
        <w:rPr>
          <w:b/>
          <w:bCs/>
          <w:i/>
          <w:iCs/>
          <w:noProof/>
        </w:rPr>
        <w:t>et al.</w:t>
      </w:r>
      <w:r w:rsidRPr="003760E5">
        <w:rPr>
          <w:noProof/>
        </w:rPr>
        <w:t xml:space="preserve"> </w:t>
      </w:r>
      <w:r w:rsidRPr="003760E5">
        <w:rPr>
          <w:b/>
          <w:bCs/>
          <w:noProof/>
        </w:rPr>
        <w:t>2019</w:t>
      </w:r>
      <w:r w:rsidRPr="003760E5">
        <w:rPr>
          <w:noProof/>
        </w:rPr>
        <w:t xml:space="preserve">. Global photosynthetic capacity is optimized to the environment (S Niu, Ed.). </w:t>
      </w:r>
      <w:r w:rsidRPr="003760E5">
        <w:rPr>
          <w:i/>
          <w:iCs/>
          <w:noProof/>
        </w:rPr>
        <w:t>Ecology Letters</w:t>
      </w:r>
      <w:r w:rsidRPr="003760E5">
        <w:rPr>
          <w:noProof/>
        </w:rPr>
        <w:t xml:space="preserve"> </w:t>
      </w:r>
      <w:r w:rsidRPr="003760E5">
        <w:rPr>
          <w:b/>
          <w:bCs/>
          <w:noProof/>
        </w:rPr>
        <w:t>22</w:t>
      </w:r>
      <w:r w:rsidRPr="003760E5">
        <w:rPr>
          <w:noProof/>
        </w:rPr>
        <w:t>: 506–517.</w:t>
      </w:r>
    </w:p>
    <w:p w14:paraId="20F8DD46" w14:textId="77777777" w:rsidR="003760E5" w:rsidRPr="003760E5" w:rsidRDefault="003760E5" w:rsidP="003760E5">
      <w:pPr>
        <w:widowControl w:val="0"/>
        <w:autoSpaceDE w:val="0"/>
        <w:autoSpaceDN w:val="0"/>
        <w:adjustRightInd w:val="0"/>
        <w:spacing w:line="480" w:lineRule="auto"/>
        <w:rPr>
          <w:noProof/>
        </w:rPr>
      </w:pPr>
      <w:r w:rsidRPr="003760E5">
        <w:rPr>
          <w:b/>
          <w:bCs/>
          <w:noProof/>
        </w:rPr>
        <w:t>Smith B, Wärlind D, Arneth A, Hickler T, Leadley P, Siltberg J, Zaehle S</w:t>
      </w:r>
      <w:r w:rsidRPr="003760E5">
        <w:rPr>
          <w:noProof/>
        </w:rPr>
        <w:t xml:space="preserve">. </w:t>
      </w:r>
      <w:r w:rsidRPr="003760E5">
        <w:rPr>
          <w:b/>
          <w:bCs/>
          <w:noProof/>
        </w:rPr>
        <w:t>2014</w:t>
      </w:r>
      <w:r w:rsidRPr="003760E5">
        <w:rPr>
          <w:noProof/>
        </w:rPr>
        <w:t xml:space="preserve">. Implications of incorporating N cycling and N limitations on primary production in an individual-based dynamic vegetation model. </w:t>
      </w:r>
      <w:r w:rsidRPr="003760E5">
        <w:rPr>
          <w:i/>
          <w:iCs/>
          <w:noProof/>
        </w:rPr>
        <w:t>Biogeosciences</w:t>
      </w:r>
      <w:r w:rsidRPr="003760E5">
        <w:rPr>
          <w:noProof/>
        </w:rPr>
        <w:t xml:space="preserve"> </w:t>
      </w:r>
      <w:r w:rsidRPr="003760E5">
        <w:rPr>
          <w:b/>
          <w:bCs/>
          <w:noProof/>
        </w:rPr>
        <w:t>11</w:t>
      </w:r>
      <w:r w:rsidRPr="003760E5">
        <w:rPr>
          <w:noProof/>
        </w:rPr>
        <w:t>: 2027–2054.</w:t>
      </w:r>
    </w:p>
    <w:p w14:paraId="064D8466"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Stark JM, Firestone MK</w:t>
      </w:r>
      <w:r w:rsidRPr="003760E5">
        <w:rPr>
          <w:noProof/>
        </w:rPr>
        <w:t xml:space="preserve">. </w:t>
      </w:r>
      <w:r w:rsidRPr="003760E5">
        <w:rPr>
          <w:b/>
          <w:bCs/>
          <w:noProof/>
        </w:rPr>
        <w:t>1995</w:t>
      </w:r>
      <w:r w:rsidRPr="003760E5">
        <w:rPr>
          <w:noProof/>
        </w:rPr>
        <w:t xml:space="preserve">. Mechanisms for soil moisture effects on activity of nitrifying bacteria. </w:t>
      </w:r>
      <w:r w:rsidRPr="003760E5">
        <w:rPr>
          <w:i/>
          <w:iCs/>
          <w:noProof/>
        </w:rPr>
        <w:t>Applied and Environmental Microbiology</w:t>
      </w:r>
      <w:r w:rsidRPr="003760E5">
        <w:rPr>
          <w:noProof/>
        </w:rPr>
        <w:t xml:space="preserve"> </w:t>
      </w:r>
      <w:r w:rsidRPr="003760E5">
        <w:rPr>
          <w:b/>
          <w:bCs/>
          <w:noProof/>
        </w:rPr>
        <w:t>61</w:t>
      </w:r>
      <w:r w:rsidRPr="003760E5">
        <w:rPr>
          <w:noProof/>
        </w:rPr>
        <w:t>: 218–221.</w:t>
      </w:r>
    </w:p>
    <w:p w14:paraId="66DCF8D8"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Stocker BD, Wang H, Smith NG, Harrison SP, Keenan TF, Sandoval D, Davis T, Prentice IC</w:t>
      </w:r>
      <w:r w:rsidRPr="003760E5">
        <w:rPr>
          <w:noProof/>
        </w:rPr>
        <w:t xml:space="preserve">. </w:t>
      </w:r>
      <w:r w:rsidRPr="003760E5">
        <w:rPr>
          <w:b/>
          <w:bCs/>
          <w:noProof/>
        </w:rPr>
        <w:t>2020</w:t>
      </w:r>
      <w:r w:rsidRPr="003760E5">
        <w:rPr>
          <w:noProof/>
        </w:rPr>
        <w:t xml:space="preserve">. P-model v1.0: An optimality-based light use efficiency model for simulating ecosystem gross primary production. </w:t>
      </w:r>
      <w:r w:rsidRPr="003760E5">
        <w:rPr>
          <w:i/>
          <w:iCs/>
          <w:noProof/>
        </w:rPr>
        <w:t>Geoscientific Model Development</w:t>
      </w:r>
      <w:r w:rsidRPr="003760E5">
        <w:rPr>
          <w:noProof/>
        </w:rPr>
        <w:t xml:space="preserve"> </w:t>
      </w:r>
      <w:r w:rsidRPr="003760E5">
        <w:rPr>
          <w:b/>
          <w:bCs/>
          <w:noProof/>
        </w:rPr>
        <w:t>13</w:t>
      </w:r>
      <w:r w:rsidRPr="003760E5">
        <w:rPr>
          <w:noProof/>
        </w:rPr>
        <w:t>: 1545–1581.</w:t>
      </w:r>
    </w:p>
    <w:p w14:paraId="464374B9"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Stöcker BD, Wang H, Smith NG, Harrison SP, Keenan TF, Sandoval D, Davis TW, Prentice IC</w:t>
      </w:r>
      <w:r w:rsidRPr="003760E5">
        <w:rPr>
          <w:noProof/>
        </w:rPr>
        <w:t xml:space="preserve">. </w:t>
      </w:r>
      <w:r w:rsidRPr="003760E5">
        <w:rPr>
          <w:b/>
          <w:bCs/>
          <w:noProof/>
        </w:rPr>
        <w:t>2020</w:t>
      </w:r>
      <w:r w:rsidRPr="003760E5">
        <w:rPr>
          <w:noProof/>
        </w:rPr>
        <w:t xml:space="preserve">. P-model v1.0: an optimality-based light use efficiency model for simulating ecosystem gross primary production. </w:t>
      </w:r>
      <w:r w:rsidRPr="003760E5">
        <w:rPr>
          <w:i/>
          <w:iCs/>
          <w:noProof/>
        </w:rPr>
        <w:t>Geoscientific Model Development</w:t>
      </w:r>
      <w:r w:rsidRPr="003760E5">
        <w:rPr>
          <w:noProof/>
        </w:rPr>
        <w:t xml:space="preserve"> </w:t>
      </w:r>
      <w:r w:rsidRPr="003760E5">
        <w:rPr>
          <w:b/>
          <w:bCs/>
          <w:noProof/>
        </w:rPr>
        <w:t>13</w:t>
      </w:r>
      <w:r w:rsidRPr="003760E5">
        <w:rPr>
          <w:noProof/>
        </w:rPr>
        <w:t>: 1545–1581.</w:t>
      </w:r>
    </w:p>
    <w:p w14:paraId="24E1B985" w14:textId="77777777" w:rsidR="003760E5" w:rsidRPr="003760E5" w:rsidRDefault="003760E5" w:rsidP="003760E5">
      <w:pPr>
        <w:widowControl w:val="0"/>
        <w:autoSpaceDE w:val="0"/>
        <w:autoSpaceDN w:val="0"/>
        <w:adjustRightInd w:val="0"/>
        <w:spacing w:line="480" w:lineRule="auto"/>
        <w:rPr>
          <w:noProof/>
        </w:rPr>
      </w:pPr>
      <w:r w:rsidRPr="003760E5">
        <w:rPr>
          <w:b/>
          <w:bCs/>
          <w:noProof/>
        </w:rPr>
        <w:t>Stocker BD, Zscheischler J, Keenan TF, Prentice IC, Peñuelas J, Seneviratne SI</w:t>
      </w:r>
      <w:r w:rsidRPr="003760E5">
        <w:rPr>
          <w:noProof/>
        </w:rPr>
        <w:t xml:space="preserve">. </w:t>
      </w:r>
      <w:r w:rsidRPr="003760E5">
        <w:rPr>
          <w:b/>
          <w:bCs/>
          <w:noProof/>
        </w:rPr>
        <w:t>2018</w:t>
      </w:r>
      <w:r w:rsidRPr="003760E5">
        <w:rPr>
          <w:noProof/>
        </w:rPr>
        <w:t xml:space="preserve">. Quantifying soil moisture impacts on light use efficiency across biomes. </w:t>
      </w:r>
      <w:r w:rsidRPr="003760E5">
        <w:rPr>
          <w:i/>
          <w:iCs/>
          <w:noProof/>
        </w:rPr>
        <w:t>New Phytologist</w:t>
      </w:r>
      <w:r w:rsidRPr="003760E5">
        <w:rPr>
          <w:noProof/>
        </w:rPr>
        <w:t xml:space="preserve"> </w:t>
      </w:r>
      <w:r w:rsidRPr="003760E5">
        <w:rPr>
          <w:b/>
          <w:bCs/>
          <w:noProof/>
        </w:rPr>
        <w:t>218</w:t>
      </w:r>
      <w:r w:rsidRPr="003760E5">
        <w:rPr>
          <w:noProof/>
        </w:rPr>
        <w:t>: 1430–1449.</w:t>
      </w:r>
    </w:p>
    <w:p w14:paraId="0296F4C4" w14:textId="77777777" w:rsidR="003760E5" w:rsidRPr="003760E5" w:rsidRDefault="003760E5" w:rsidP="003760E5">
      <w:pPr>
        <w:widowControl w:val="0"/>
        <w:autoSpaceDE w:val="0"/>
        <w:autoSpaceDN w:val="0"/>
        <w:adjustRightInd w:val="0"/>
        <w:spacing w:line="480" w:lineRule="auto"/>
        <w:rPr>
          <w:noProof/>
        </w:rPr>
      </w:pPr>
      <w:r w:rsidRPr="003760E5">
        <w:rPr>
          <w:b/>
          <w:bCs/>
          <w:noProof/>
        </w:rPr>
        <w:t>Thieurmel B, Elmarhraoui A</w:t>
      </w:r>
      <w:r w:rsidRPr="003760E5">
        <w:rPr>
          <w:noProof/>
        </w:rPr>
        <w:t xml:space="preserve">. </w:t>
      </w:r>
      <w:r w:rsidRPr="003760E5">
        <w:rPr>
          <w:b/>
          <w:bCs/>
          <w:noProof/>
        </w:rPr>
        <w:t>2019</w:t>
      </w:r>
      <w:r w:rsidRPr="003760E5">
        <w:rPr>
          <w:noProof/>
        </w:rPr>
        <w:t>. suncalc: Compute sun position, sunlight phases, moon position, and lunar phase.</w:t>
      </w:r>
    </w:p>
    <w:p w14:paraId="7438C7AF" w14:textId="77777777" w:rsidR="003760E5" w:rsidRPr="003760E5" w:rsidRDefault="003760E5" w:rsidP="003760E5">
      <w:pPr>
        <w:widowControl w:val="0"/>
        <w:autoSpaceDE w:val="0"/>
        <w:autoSpaceDN w:val="0"/>
        <w:adjustRightInd w:val="0"/>
        <w:spacing w:line="480" w:lineRule="auto"/>
        <w:rPr>
          <w:noProof/>
        </w:rPr>
      </w:pPr>
      <w:r w:rsidRPr="003760E5">
        <w:rPr>
          <w:b/>
          <w:bCs/>
          <w:noProof/>
        </w:rPr>
        <w:t>USDA NRCS</w:t>
      </w:r>
      <w:r w:rsidRPr="003760E5">
        <w:rPr>
          <w:noProof/>
        </w:rPr>
        <w:t xml:space="preserve">. </w:t>
      </w:r>
      <w:r w:rsidRPr="003760E5">
        <w:rPr>
          <w:b/>
          <w:bCs/>
          <w:noProof/>
        </w:rPr>
        <w:t>2022</w:t>
      </w:r>
      <w:r w:rsidRPr="003760E5">
        <w:rPr>
          <w:noProof/>
        </w:rPr>
        <w:t xml:space="preserve">. The PLANTS Database. </w:t>
      </w:r>
      <w:r w:rsidRPr="003760E5">
        <w:rPr>
          <w:i/>
          <w:iCs/>
          <w:noProof/>
        </w:rPr>
        <w:t>(http://plants.usda.gov, 18 November 2022). National Plant Data Team, Greensboro, NC 27401-4901 USA.</w:t>
      </w:r>
    </w:p>
    <w:p w14:paraId="41518587" w14:textId="77777777" w:rsidR="003760E5" w:rsidRPr="003760E5" w:rsidRDefault="003760E5" w:rsidP="003760E5">
      <w:pPr>
        <w:widowControl w:val="0"/>
        <w:autoSpaceDE w:val="0"/>
        <w:autoSpaceDN w:val="0"/>
        <w:adjustRightInd w:val="0"/>
        <w:spacing w:line="480" w:lineRule="auto"/>
        <w:rPr>
          <w:noProof/>
        </w:rPr>
      </w:pPr>
      <w:r w:rsidRPr="003760E5">
        <w:rPr>
          <w:b/>
          <w:bCs/>
          <w:noProof/>
        </w:rPr>
        <w:lastRenderedPageBreak/>
        <w:t>Walker AP, Beckerman AP, Gu L, Kattge J, Cernusak LA, Domingues TF, Scales JC, Wohlfahrt G, Wullschleger SD, Woodward FI</w:t>
      </w:r>
      <w:r w:rsidRPr="003760E5">
        <w:rPr>
          <w:noProof/>
        </w:rPr>
        <w:t xml:space="preserve">. </w:t>
      </w:r>
      <w:r w:rsidRPr="003760E5">
        <w:rPr>
          <w:b/>
          <w:bCs/>
          <w:noProof/>
        </w:rPr>
        <w:t>2014</w:t>
      </w:r>
      <w:r w:rsidRPr="003760E5">
        <w:rPr>
          <w:noProof/>
        </w:rPr>
        <w:t xml:space="preserve">. The relationship of leaf photosynthetic traits - Vcmax and Jmax - to leaf nitrogen, leaf phosphorus, and specific leaf area: a meta-analysis and modeling study. </w:t>
      </w:r>
      <w:r w:rsidRPr="003760E5">
        <w:rPr>
          <w:i/>
          <w:iCs/>
          <w:noProof/>
        </w:rPr>
        <w:t>Ecology and Evolution</w:t>
      </w:r>
      <w:r w:rsidRPr="003760E5">
        <w:rPr>
          <w:noProof/>
        </w:rPr>
        <w:t xml:space="preserve"> </w:t>
      </w:r>
      <w:r w:rsidRPr="003760E5">
        <w:rPr>
          <w:b/>
          <w:bCs/>
          <w:noProof/>
        </w:rPr>
        <w:t>4</w:t>
      </w:r>
      <w:r w:rsidRPr="003760E5">
        <w:rPr>
          <w:noProof/>
        </w:rPr>
        <w:t>: 3218–3235.</w:t>
      </w:r>
    </w:p>
    <w:p w14:paraId="6F7C6DAC" w14:textId="77777777" w:rsidR="003760E5" w:rsidRPr="003760E5" w:rsidRDefault="003760E5" w:rsidP="003760E5">
      <w:pPr>
        <w:widowControl w:val="0"/>
        <w:autoSpaceDE w:val="0"/>
        <w:autoSpaceDN w:val="0"/>
        <w:adjustRightInd w:val="0"/>
        <w:spacing w:line="480" w:lineRule="auto"/>
        <w:rPr>
          <w:noProof/>
        </w:rPr>
      </w:pPr>
      <w:r w:rsidRPr="003760E5">
        <w:rPr>
          <w:b/>
          <w:bCs/>
          <w:noProof/>
        </w:rPr>
        <w:t>Walker AP, Johnson AL, Rogers A, Anderson J, Bridges RA, Fisher RA, Lu D, Ricciuto DM, Serbin SP, Ye M</w:t>
      </w:r>
      <w:r w:rsidRPr="003760E5">
        <w:rPr>
          <w:noProof/>
        </w:rPr>
        <w:t xml:space="preserve">. </w:t>
      </w:r>
      <w:r w:rsidRPr="003760E5">
        <w:rPr>
          <w:b/>
          <w:bCs/>
          <w:noProof/>
        </w:rPr>
        <w:t>2021</w:t>
      </w:r>
      <w:r w:rsidRPr="003760E5">
        <w:rPr>
          <w:noProof/>
        </w:rPr>
        <w:t xml:space="preserve">. Multi‐hypothesis comparison of Farquhar and Collatz photosynthesis models reveals the unexpected influence of empirical assumptions at leaf and global scales. </w:t>
      </w:r>
      <w:r w:rsidRPr="003760E5">
        <w:rPr>
          <w:i/>
          <w:iCs/>
          <w:noProof/>
        </w:rPr>
        <w:t>Global Change Biology</w:t>
      </w:r>
      <w:r w:rsidRPr="003760E5">
        <w:rPr>
          <w:noProof/>
        </w:rPr>
        <w:t xml:space="preserve"> </w:t>
      </w:r>
      <w:r w:rsidRPr="003760E5">
        <w:rPr>
          <w:b/>
          <w:bCs/>
          <w:noProof/>
        </w:rPr>
        <w:t>27</w:t>
      </w:r>
      <w:r w:rsidRPr="003760E5">
        <w:rPr>
          <w:noProof/>
        </w:rPr>
        <w:t>: 804–822.</w:t>
      </w:r>
    </w:p>
    <w:p w14:paraId="13885354" w14:textId="77777777" w:rsidR="003760E5" w:rsidRPr="003760E5" w:rsidRDefault="003760E5" w:rsidP="003760E5">
      <w:pPr>
        <w:widowControl w:val="0"/>
        <w:autoSpaceDE w:val="0"/>
        <w:autoSpaceDN w:val="0"/>
        <w:adjustRightInd w:val="0"/>
        <w:spacing w:line="480" w:lineRule="auto"/>
        <w:rPr>
          <w:noProof/>
        </w:rPr>
      </w:pPr>
      <w:r w:rsidRPr="003760E5">
        <w:rPr>
          <w:b/>
          <w:bCs/>
          <w:noProof/>
        </w:rPr>
        <w:t>Wang J, Knops JMH, Brassil CE, Mu C</w:t>
      </w:r>
      <w:r w:rsidRPr="003760E5">
        <w:rPr>
          <w:noProof/>
        </w:rPr>
        <w:t xml:space="preserve">. </w:t>
      </w:r>
      <w:r w:rsidRPr="003760E5">
        <w:rPr>
          <w:b/>
          <w:bCs/>
          <w:noProof/>
        </w:rPr>
        <w:t>2017</w:t>
      </w:r>
      <w:r w:rsidRPr="003760E5">
        <w:rPr>
          <w:noProof/>
        </w:rPr>
        <w:t xml:space="preserve">. Increased productivity in wet years drives a decline in ecosystem stability with nitrogen additions in arid grasslands. </w:t>
      </w:r>
      <w:r w:rsidRPr="003760E5">
        <w:rPr>
          <w:i/>
          <w:iCs/>
          <w:noProof/>
        </w:rPr>
        <w:t>Ecology</w:t>
      </w:r>
      <w:r w:rsidRPr="003760E5">
        <w:rPr>
          <w:noProof/>
        </w:rPr>
        <w:t xml:space="preserve"> </w:t>
      </w:r>
      <w:r w:rsidRPr="003760E5">
        <w:rPr>
          <w:b/>
          <w:bCs/>
          <w:noProof/>
        </w:rPr>
        <w:t>98</w:t>
      </w:r>
      <w:r w:rsidRPr="003760E5">
        <w:rPr>
          <w:noProof/>
        </w:rPr>
        <w:t>: 1779–1786.</w:t>
      </w:r>
    </w:p>
    <w:p w14:paraId="6FF16A18" w14:textId="77777777" w:rsidR="003760E5" w:rsidRPr="003760E5" w:rsidRDefault="003760E5" w:rsidP="003760E5">
      <w:pPr>
        <w:widowControl w:val="0"/>
        <w:autoSpaceDE w:val="0"/>
        <w:autoSpaceDN w:val="0"/>
        <w:adjustRightInd w:val="0"/>
        <w:spacing w:line="480" w:lineRule="auto"/>
        <w:rPr>
          <w:noProof/>
        </w:rPr>
      </w:pPr>
      <w:r w:rsidRPr="003760E5">
        <w:rPr>
          <w:b/>
          <w:bCs/>
          <w:noProof/>
        </w:rPr>
        <w:t>Waring EF, Perkowski EA, Smith NG</w:t>
      </w:r>
      <w:r w:rsidRPr="003760E5">
        <w:rPr>
          <w:noProof/>
        </w:rPr>
        <w:t>. Soil nitrogen fertilization reduces relative leaf nitrogen allocation to photosynthesis.</w:t>
      </w:r>
    </w:p>
    <w:p w14:paraId="1B801DD9" w14:textId="77777777" w:rsidR="003760E5" w:rsidRPr="003760E5" w:rsidRDefault="003760E5" w:rsidP="003760E5">
      <w:pPr>
        <w:widowControl w:val="0"/>
        <w:autoSpaceDE w:val="0"/>
        <w:autoSpaceDN w:val="0"/>
        <w:adjustRightInd w:val="0"/>
        <w:spacing w:line="480" w:lineRule="auto"/>
        <w:rPr>
          <w:noProof/>
        </w:rPr>
      </w:pPr>
      <w:r w:rsidRPr="003760E5">
        <w:rPr>
          <w:b/>
          <w:bCs/>
          <w:noProof/>
        </w:rPr>
        <w:t xml:space="preserve">Westerband AC, Wright IJ, Maire V, Paillassa J, Prentice IC, Atkin OK, Bloomfield KJ, Cernusak LA, Dong N, Gleason SM, </w:t>
      </w:r>
      <w:r w:rsidRPr="003760E5">
        <w:rPr>
          <w:b/>
          <w:bCs/>
          <w:i/>
          <w:iCs/>
          <w:noProof/>
        </w:rPr>
        <w:t>et al.</w:t>
      </w:r>
      <w:r w:rsidRPr="003760E5">
        <w:rPr>
          <w:noProof/>
        </w:rPr>
        <w:t xml:space="preserve"> </w:t>
      </w:r>
      <w:r w:rsidRPr="003760E5">
        <w:rPr>
          <w:b/>
          <w:bCs/>
          <w:noProof/>
        </w:rPr>
        <w:t>2022</w:t>
      </w:r>
      <w:r w:rsidRPr="003760E5">
        <w:rPr>
          <w:noProof/>
        </w:rPr>
        <w:t xml:space="preserve">. Coordination of photosynthetic traits across soil and climate gradients. </w:t>
      </w:r>
      <w:r w:rsidRPr="003760E5">
        <w:rPr>
          <w:i/>
          <w:iCs/>
          <w:noProof/>
        </w:rPr>
        <w:t>Global Change Biology</w:t>
      </w:r>
      <w:r w:rsidRPr="003760E5">
        <w:rPr>
          <w:noProof/>
        </w:rPr>
        <w:t xml:space="preserve"> </w:t>
      </w:r>
      <w:r w:rsidRPr="003760E5">
        <w:rPr>
          <w:b/>
          <w:bCs/>
          <w:noProof/>
        </w:rPr>
        <w:t>in press</w:t>
      </w:r>
      <w:r w:rsidRPr="003760E5">
        <w:rPr>
          <w:noProof/>
        </w:rPr>
        <w:t>.</w:t>
      </w:r>
    </w:p>
    <w:p w14:paraId="1D05BC84" w14:textId="77777777" w:rsidR="003760E5" w:rsidRPr="003760E5" w:rsidRDefault="003760E5" w:rsidP="003760E5">
      <w:pPr>
        <w:widowControl w:val="0"/>
        <w:autoSpaceDE w:val="0"/>
        <w:autoSpaceDN w:val="0"/>
        <w:adjustRightInd w:val="0"/>
        <w:spacing w:line="480" w:lineRule="auto"/>
        <w:rPr>
          <w:noProof/>
        </w:rPr>
      </w:pPr>
      <w:r w:rsidRPr="003760E5">
        <w:rPr>
          <w:b/>
          <w:bCs/>
          <w:noProof/>
        </w:rPr>
        <w:t>Wright IJ, Reich PB, Westoby M</w:t>
      </w:r>
      <w:r w:rsidRPr="003760E5">
        <w:rPr>
          <w:noProof/>
        </w:rPr>
        <w:t xml:space="preserve">. </w:t>
      </w:r>
      <w:r w:rsidRPr="003760E5">
        <w:rPr>
          <w:b/>
          <w:bCs/>
          <w:noProof/>
        </w:rPr>
        <w:t>2003</w:t>
      </w:r>
      <w:r w:rsidRPr="003760E5">
        <w:rPr>
          <w:noProof/>
        </w:rPr>
        <w:t xml:space="preserve">. Least-cost input mixtures of water and nitrogen for photosynthesis. </w:t>
      </w:r>
      <w:r w:rsidRPr="003760E5">
        <w:rPr>
          <w:i/>
          <w:iCs/>
          <w:noProof/>
        </w:rPr>
        <w:t>The American Naturalist</w:t>
      </w:r>
      <w:r w:rsidRPr="003760E5">
        <w:rPr>
          <w:noProof/>
        </w:rPr>
        <w:t xml:space="preserve"> </w:t>
      </w:r>
      <w:r w:rsidRPr="003760E5">
        <w:rPr>
          <w:b/>
          <w:bCs/>
          <w:noProof/>
        </w:rPr>
        <w:t>161</w:t>
      </w:r>
      <w:r w:rsidRPr="003760E5">
        <w:rPr>
          <w:noProof/>
        </w:rPr>
        <w:t>: 98–111.</w:t>
      </w:r>
    </w:p>
    <w:p w14:paraId="001DCDA7" w14:textId="77777777" w:rsidR="003760E5" w:rsidRPr="003760E5" w:rsidRDefault="003760E5" w:rsidP="003760E5">
      <w:pPr>
        <w:widowControl w:val="0"/>
        <w:autoSpaceDE w:val="0"/>
        <w:autoSpaceDN w:val="0"/>
        <w:adjustRightInd w:val="0"/>
        <w:spacing w:line="480" w:lineRule="auto"/>
        <w:rPr>
          <w:noProof/>
        </w:rPr>
      </w:pPr>
      <w:r w:rsidRPr="003760E5">
        <w:rPr>
          <w:b/>
          <w:bCs/>
          <w:noProof/>
        </w:rPr>
        <w:t>Yahdjian L, Gherardi LA, Sala OE</w:t>
      </w:r>
      <w:r w:rsidRPr="003760E5">
        <w:rPr>
          <w:noProof/>
        </w:rPr>
        <w:t xml:space="preserve">. </w:t>
      </w:r>
      <w:r w:rsidRPr="003760E5">
        <w:rPr>
          <w:b/>
          <w:bCs/>
          <w:noProof/>
        </w:rPr>
        <w:t>2011</w:t>
      </w:r>
      <w:r w:rsidRPr="003760E5">
        <w:rPr>
          <w:noProof/>
        </w:rPr>
        <w:t xml:space="preserve">. Nitrogen limitation in arid-subhumid ecosystems: A meta-analysis of fertilization studies. </w:t>
      </w:r>
      <w:r w:rsidRPr="003760E5">
        <w:rPr>
          <w:i/>
          <w:iCs/>
          <w:noProof/>
        </w:rPr>
        <w:t>Journal of Arid Environments</w:t>
      </w:r>
      <w:r w:rsidRPr="003760E5">
        <w:rPr>
          <w:noProof/>
        </w:rPr>
        <w:t xml:space="preserve"> </w:t>
      </w:r>
      <w:r w:rsidRPr="003760E5">
        <w:rPr>
          <w:b/>
          <w:bCs/>
          <w:noProof/>
        </w:rPr>
        <w:t>75</w:t>
      </w:r>
      <w:r w:rsidRPr="003760E5">
        <w:rPr>
          <w:noProof/>
        </w:rPr>
        <w:t>: 675–680.</w:t>
      </w:r>
    </w:p>
    <w:p w14:paraId="12672DE7" w14:textId="77777777" w:rsidR="003760E5" w:rsidRPr="003760E5" w:rsidRDefault="003760E5" w:rsidP="003760E5">
      <w:pPr>
        <w:widowControl w:val="0"/>
        <w:autoSpaceDE w:val="0"/>
        <w:autoSpaceDN w:val="0"/>
        <w:adjustRightInd w:val="0"/>
        <w:spacing w:line="480" w:lineRule="auto"/>
        <w:rPr>
          <w:noProof/>
        </w:rPr>
      </w:pPr>
      <w:r w:rsidRPr="003760E5">
        <w:rPr>
          <w:b/>
          <w:bCs/>
          <w:noProof/>
        </w:rPr>
        <w:t>Ziehn T, Kattge J, Knorr W, Scholze M</w:t>
      </w:r>
      <w:r w:rsidRPr="003760E5">
        <w:rPr>
          <w:noProof/>
        </w:rPr>
        <w:t xml:space="preserve">. </w:t>
      </w:r>
      <w:r w:rsidRPr="003760E5">
        <w:rPr>
          <w:b/>
          <w:bCs/>
          <w:noProof/>
        </w:rPr>
        <w:t>2011</w:t>
      </w:r>
      <w:r w:rsidRPr="003760E5">
        <w:rPr>
          <w:noProof/>
        </w:rPr>
        <w:t xml:space="preserve">. Improving the predictability of global CO2 assimilation rates under climate change. </w:t>
      </w:r>
      <w:r w:rsidRPr="003760E5">
        <w:rPr>
          <w:i/>
          <w:iCs/>
          <w:noProof/>
        </w:rPr>
        <w:t>Geophysical Research Letters</w:t>
      </w:r>
      <w:r w:rsidRPr="003760E5">
        <w:rPr>
          <w:noProof/>
        </w:rPr>
        <w:t xml:space="preserve"> </w:t>
      </w:r>
      <w:r w:rsidRPr="003760E5">
        <w:rPr>
          <w:b/>
          <w:bCs/>
          <w:noProof/>
        </w:rPr>
        <w:t>38</w:t>
      </w:r>
      <w:r w:rsidRPr="003760E5">
        <w:rPr>
          <w:noProof/>
        </w:rPr>
        <w:t>: L10404.</w:t>
      </w:r>
    </w:p>
    <w:p w14:paraId="58BCB247" w14:textId="1B58AD2C" w:rsidR="00AA3362" w:rsidRPr="00AA3362" w:rsidRDefault="00AA3362" w:rsidP="003760E5">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r>
        <w:t xml:space="preserve">Fxn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1" w:author="Perkowski, Evan A" w:date="2022-12-02T14:37:00Z" w:initials="PEA">
    <w:p w14:paraId="2CF30716" w14:textId="5F36EB76" w:rsidR="00633B14" w:rsidRDefault="00BE5472">
      <w:pPr>
        <w:pStyle w:val="CommentText"/>
      </w:pPr>
      <w:r>
        <w:rPr>
          <w:rStyle w:val="CommentReference"/>
        </w:rPr>
        <w:annotationRef/>
      </w:r>
      <w:r w:rsidR="00633B14">
        <w:t xml:space="preserve">The pairwiseSEM package doesn’t seem to have a good way to determine indirect effects statistically in the same way that </w:t>
      </w:r>
      <w:proofErr w:type="spellStart"/>
      <w:r w:rsidR="00633B14">
        <w:t>lavaan</w:t>
      </w:r>
      <w:proofErr w:type="spellEnd"/>
      <w:r w:rsidR="00633B14">
        <w:t xml:space="preserve"> does</w:t>
      </w:r>
    </w:p>
    <w:p w14:paraId="3F357188" w14:textId="77777777" w:rsidR="00633B14" w:rsidRDefault="00633B14">
      <w:pPr>
        <w:pStyle w:val="CommentText"/>
      </w:pPr>
    </w:p>
    <w:p w14:paraId="7A378C78" w14:textId="647D5873" w:rsidR="00BE5472" w:rsidRDefault="00633B14">
      <w:pPr>
        <w:pStyle w:val="CommentText"/>
      </w:pPr>
      <w:r>
        <w:t>There is a way to detect indirect effects through the semEff R package, but this does not tell you the path of the indirect pathway</w:t>
      </w:r>
      <w:r w:rsidR="001F3E79">
        <w:t xml:space="preserve"> or the associated p-value/statistical outcome of the indirect path (aside from 95% CIs)</w:t>
      </w:r>
      <w:r w:rsidR="0081374B">
        <w:t xml:space="preserve">. Model estimates also differ from </w:t>
      </w:r>
      <w:proofErr w:type="spellStart"/>
      <w:proofErr w:type="gramStart"/>
      <w:r w:rsidR="0081374B">
        <w:t>psem</w:t>
      </w:r>
      <w:proofErr w:type="spellEnd"/>
      <w:r w:rsidR="0081374B">
        <w:t>(</w:t>
      </w:r>
      <w:proofErr w:type="gramEnd"/>
      <w:r w:rsidR="0081374B">
        <w:t>)</w:t>
      </w:r>
    </w:p>
    <w:p w14:paraId="7EC58925" w14:textId="484FA79C" w:rsidR="00633B14" w:rsidRDefault="00633B14">
      <w:pPr>
        <w:pStyle w:val="CommentText"/>
      </w:pPr>
    </w:p>
    <w:p w14:paraId="2CADA293" w14:textId="51CA9255" w:rsidR="00633B14" w:rsidRDefault="00633B14">
      <w:pPr>
        <w:pStyle w:val="CommentText"/>
      </w:pPr>
      <w:r>
        <w:t>Given this, I’m opting to only include direct effects here. The discussion seems the most appropriate place to make inferences about indirect pathways, so I’m opting to include discussion of indirect effects ther</w:t>
      </w:r>
      <w:r w:rsidR="0081374B">
        <w: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66515C" w15:done="0"/>
  <w15:commentEx w15:paraId="2CADA2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B68B" w16cex:dateUtc="2022-10-13T21:08:00Z"/>
  <w16cex:commentExtensible w16cex:durableId="27348C27" w16cex:dateUtc="2022-12-02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66515C" w16cid:durableId="26F2B68B"/>
  <w16cid:commentId w16cid:paraId="2CADA293" w16cid:durableId="27348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AAB7D" w14:textId="77777777" w:rsidR="00B243EE" w:rsidRDefault="00B243EE" w:rsidP="00C14547">
      <w:r>
        <w:separator/>
      </w:r>
    </w:p>
  </w:endnote>
  <w:endnote w:type="continuationSeparator" w:id="0">
    <w:p w14:paraId="443F97FD" w14:textId="77777777" w:rsidR="00B243EE" w:rsidRDefault="00B243EE"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6B0B243E"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3675D0" w14:textId="77777777" w:rsidR="00C14547" w:rsidRDefault="00C14547"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C14547" w:rsidRDefault="00C14547" w:rsidP="00A000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C14547" w:rsidRDefault="00C14547"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A756D" w14:textId="77777777" w:rsidR="00B243EE" w:rsidRDefault="00B243EE" w:rsidP="00C14547">
      <w:r>
        <w:separator/>
      </w:r>
    </w:p>
  </w:footnote>
  <w:footnote w:type="continuationSeparator" w:id="0">
    <w:p w14:paraId="78E2F620" w14:textId="77777777" w:rsidR="00B243EE" w:rsidRDefault="00B243EE"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6F1"/>
    <w:rsid w:val="00014A68"/>
    <w:rsid w:val="00016E39"/>
    <w:rsid w:val="00032B7F"/>
    <w:rsid w:val="00041324"/>
    <w:rsid w:val="00042F4A"/>
    <w:rsid w:val="000438F0"/>
    <w:rsid w:val="00045962"/>
    <w:rsid w:val="000512E1"/>
    <w:rsid w:val="0005340B"/>
    <w:rsid w:val="00056191"/>
    <w:rsid w:val="000623EC"/>
    <w:rsid w:val="00065B18"/>
    <w:rsid w:val="0006687B"/>
    <w:rsid w:val="00070478"/>
    <w:rsid w:val="00072F0D"/>
    <w:rsid w:val="000758D4"/>
    <w:rsid w:val="00080669"/>
    <w:rsid w:val="00082950"/>
    <w:rsid w:val="00085ACB"/>
    <w:rsid w:val="000865A1"/>
    <w:rsid w:val="00090656"/>
    <w:rsid w:val="0009380B"/>
    <w:rsid w:val="00095837"/>
    <w:rsid w:val="000959FB"/>
    <w:rsid w:val="000A14E3"/>
    <w:rsid w:val="000A276C"/>
    <w:rsid w:val="000A45DB"/>
    <w:rsid w:val="000A5ABE"/>
    <w:rsid w:val="000B0353"/>
    <w:rsid w:val="000B2E6E"/>
    <w:rsid w:val="000B3D4B"/>
    <w:rsid w:val="000C287B"/>
    <w:rsid w:val="000C4BE1"/>
    <w:rsid w:val="000C5143"/>
    <w:rsid w:val="000D0151"/>
    <w:rsid w:val="000D3018"/>
    <w:rsid w:val="000D405E"/>
    <w:rsid w:val="000D485F"/>
    <w:rsid w:val="000D5E15"/>
    <w:rsid w:val="000D63C0"/>
    <w:rsid w:val="000D64F7"/>
    <w:rsid w:val="000D6514"/>
    <w:rsid w:val="000D6797"/>
    <w:rsid w:val="000E02B9"/>
    <w:rsid w:val="000E116E"/>
    <w:rsid w:val="000E497C"/>
    <w:rsid w:val="000E5BEF"/>
    <w:rsid w:val="000E6D81"/>
    <w:rsid w:val="000F1589"/>
    <w:rsid w:val="000F6B11"/>
    <w:rsid w:val="000F712E"/>
    <w:rsid w:val="0010638E"/>
    <w:rsid w:val="00106C1F"/>
    <w:rsid w:val="001102C6"/>
    <w:rsid w:val="001135C2"/>
    <w:rsid w:val="001145EF"/>
    <w:rsid w:val="001164C9"/>
    <w:rsid w:val="001178A7"/>
    <w:rsid w:val="00121B00"/>
    <w:rsid w:val="00121E42"/>
    <w:rsid w:val="00122217"/>
    <w:rsid w:val="00132FD2"/>
    <w:rsid w:val="00136249"/>
    <w:rsid w:val="0014133A"/>
    <w:rsid w:val="00142813"/>
    <w:rsid w:val="00150719"/>
    <w:rsid w:val="001515E5"/>
    <w:rsid w:val="00153760"/>
    <w:rsid w:val="00154B4C"/>
    <w:rsid w:val="00156FCE"/>
    <w:rsid w:val="00157D66"/>
    <w:rsid w:val="00160CD3"/>
    <w:rsid w:val="00164BD9"/>
    <w:rsid w:val="00171C56"/>
    <w:rsid w:val="001722A3"/>
    <w:rsid w:val="00173014"/>
    <w:rsid w:val="00173EC5"/>
    <w:rsid w:val="0017417D"/>
    <w:rsid w:val="00185D3B"/>
    <w:rsid w:val="001979FE"/>
    <w:rsid w:val="001A0E1E"/>
    <w:rsid w:val="001A3F78"/>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0CCD"/>
    <w:rsid w:val="001E2242"/>
    <w:rsid w:val="001E6E5B"/>
    <w:rsid w:val="001E711F"/>
    <w:rsid w:val="001F3D26"/>
    <w:rsid w:val="001F3E79"/>
    <w:rsid w:val="00202323"/>
    <w:rsid w:val="002052B6"/>
    <w:rsid w:val="00207B31"/>
    <w:rsid w:val="00214E3F"/>
    <w:rsid w:val="0021583E"/>
    <w:rsid w:val="002165FD"/>
    <w:rsid w:val="002174C6"/>
    <w:rsid w:val="002211AE"/>
    <w:rsid w:val="002314DB"/>
    <w:rsid w:val="0023163A"/>
    <w:rsid w:val="00236A96"/>
    <w:rsid w:val="00237201"/>
    <w:rsid w:val="002376EC"/>
    <w:rsid w:val="002418D0"/>
    <w:rsid w:val="002436A2"/>
    <w:rsid w:val="002436ED"/>
    <w:rsid w:val="002455EA"/>
    <w:rsid w:val="00247A83"/>
    <w:rsid w:val="00256B4E"/>
    <w:rsid w:val="002578A7"/>
    <w:rsid w:val="002728F7"/>
    <w:rsid w:val="00273370"/>
    <w:rsid w:val="002808EB"/>
    <w:rsid w:val="0028276E"/>
    <w:rsid w:val="00282C11"/>
    <w:rsid w:val="00287227"/>
    <w:rsid w:val="00287474"/>
    <w:rsid w:val="00294523"/>
    <w:rsid w:val="002948B1"/>
    <w:rsid w:val="00295134"/>
    <w:rsid w:val="002A0EA7"/>
    <w:rsid w:val="002B26AB"/>
    <w:rsid w:val="002B29D1"/>
    <w:rsid w:val="002B48F9"/>
    <w:rsid w:val="002C360E"/>
    <w:rsid w:val="002D386D"/>
    <w:rsid w:val="002D5264"/>
    <w:rsid w:val="002D5FD0"/>
    <w:rsid w:val="002E0EA9"/>
    <w:rsid w:val="002E6639"/>
    <w:rsid w:val="002F0144"/>
    <w:rsid w:val="002F045F"/>
    <w:rsid w:val="002F17FB"/>
    <w:rsid w:val="002F39A9"/>
    <w:rsid w:val="002F4B2F"/>
    <w:rsid w:val="002F6D3B"/>
    <w:rsid w:val="002F7BF0"/>
    <w:rsid w:val="00305473"/>
    <w:rsid w:val="00306B99"/>
    <w:rsid w:val="003109E7"/>
    <w:rsid w:val="003113E2"/>
    <w:rsid w:val="00315B64"/>
    <w:rsid w:val="00316536"/>
    <w:rsid w:val="00320749"/>
    <w:rsid w:val="00322123"/>
    <w:rsid w:val="003232A9"/>
    <w:rsid w:val="003254DA"/>
    <w:rsid w:val="00327A47"/>
    <w:rsid w:val="00327C41"/>
    <w:rsid w:val="00327DDB"/>
    <w:rsid w:val="0033002F"/>
    <w:rsid w:val="003301CB"/>
    <w:rsid w:val="00335AE8"/>
    <w:rsid w:val="00336F13"/>
    <w:rsid w:val="00337781"/>
    <w:rsid w:val="003419F6"/>
    <w:rsid w:val="00341AA7"/>
    <w:rsid w:val="00341F1C"/>
    <w:rsid w:val="003438D7"/>
    <w:rsid w:val="00343D30"/>
    <w:rsid w:val="0034752D"/>
    <w:rsid w:val="00352236"/>
    <w:rsid w:val="003603EC"/>
    <w:rsid w:val="00370EBB"/>
    <w:rsid w:val="00373931"/>
    <w:rsid w:val="0037487E"/>
    <w:rsid w:val="003760E5"/>
    <w:rsid w:val="0038241B"/>
    <w:rsid w:val="00382C46"/>
    <w:rsid w:val="003847B4"/>
    <w:rsid w:val="003852CC"/>
    <w:rsid w:val="003907FC"/>
    <w:rsid w:val="00395D21"/>
    <w:rsid w:val="003A0A8E"/>
    <w:rsid w:val="003B04F8"/>
    <w:rsid w:val="003B13BA"/>
    <w:rsid w:val="003B2720"/>
    <w:rsid w:val="003C57E0"/>
    <w:rsid w:val="003C6746"/>
    <w:rsid w:val="003C775F"/>
    <w:rsid w:val="003C7D13"/>
    <w:rsid w:val="003D1E21"/>
    <w:rsid w:val="003D362D"/>
    <w:rsid w:val="003E3009"/>
    <w:rsid w:val="003F18D0"/>
    <w:rsid w:val="003F6CAE"/>
    <w:rsid w:val="00402C58"/>
    <w:rsid w:val="004070A8"/>
    <w:rsid w:val="0041400A"/>
    <w:rsid w:val="004148B6"/>
    <w:rsid w:val="004159BB"/>
    <w:rsid w:val="004210A0"/>
    <w:rsid w:val="00421772"/>
    <w:rsid w:val="004219F5"/>
    <w:rsid w:val="00426217"/>
    <w:rsid w:val="00427F68"/>
    <w:rsid w:val="00430933"/>
    <w:rsid w:val="004351E1"/>
    <w:rsid w:val="00446B04"/>
    <w:rsid w:val="00454E0A"/>
    <w:rsid w:val="004566E8"/>
    <w:rsid w:val="00457AA0"/>
    <w:rsid w:val="00457CDD"/>
    <w:rsid w:val="00461265"/>
    <w:rsid w:val="00466818"/>
    <w:rsid w:val="00467EFB"/>
    <w:rsid w:val="0047571D"/>
    <w:rsid w:val="004800C3"/>
    <w:rsid w:val="004833D4"/>
    <w:rsid w:val="004839F0"/>
    <w:rsid w:val="00483FEF"/>
    <w:rsid w:val="00487C1A"/>
    <w:rsid w:val="00490E26"/>
    <w:rsid w:val="00490F97"/>
    <w:rsid w:val="004936F2"/>
    <w:rsid w:val="00495511"/>
    <w:rsid w:val="00496DB5"/>
    <w:rsid w:val="004976BA"/>
    <w:rsid w:val="00497794"/>
    <w:rsid w:val="004B1D63"/>
    <w:rsid w:val="004B296F"/>
    <w:rsid w:val="004B4F66"/>
    <w:rsid w:val="004B6243"/>
    <w:rsid w:val="004C0D74"/>
    <w:rsid w:val="004C3A59"/>
    <w:rsid w:val="004D2E36"/>
    <w:rsid w:val="004D4B72"/>
    <w:rsid w:val="004D611D"/>
    <w:rsid w:val="004E5019"/>
    <w:rsid w:val="004F7EE5"/>
    <w:rsid w:val="00500C38"/>
    <w:rsid w:val="005022EC"/>
    <w:rsid w:val="00503518"/>
    <w:rsid w:val="00511023"/>
    <w:rsid w:val="0051781E"/>
    <w:rsid w:val="00517A67"/>
    <w:rsid w:val="00530A73"/>
    <w:rsid w:val="00531BAB"/>
    <w:rsid w:val="00532AE4"/>
    <w:rsid w:val="00536868"/>
    <w:rsid w:val="00540553"/>
    <w:rsid w:val="00546067"/>
    <w:rsid w:val="005463D3"/>
    <w:rsid w:val="00553349"/>
    <w:rsid w:val="00556219"/>
    <w:rsid w:val="005610A3"/>
    <w:rsid w:val="005649A3"/>
    <w:rsid w:val="0056515E"/>
    <w:rsid w:val="005654BF"/>
    <w:rsid w:val="00565700"/>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305B"/>
    <w:rsid w:val="005D3345"/>
    <w:rsid w:val="005D48AE"/>
    <w:rsid w:val="005E1430"/>
    <w:rsid w:val="005E1917"/>
    <w:rsid w:val="005E4B91"/>
    <w:rsid w:val="005E629D"/>
    <w:rsid w:val="005F27CA"/>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27559"/>
    <w:rsid w:val="006318C3"/>
    <w:rsid w:val="00633B14"/>
    <w:rsid w:val="00640078"/>
    <w:rsid w:val="00646602"/>
    <w:rsid w:val="0065020B"/>
    <w:rsid w:val="006529A4"/>
    <w:rsid w:val="00656F5E"/>
    <w:rsid w:val="0066062D"/>
    <w:rsid w:val="00663CBA"/>
    <w:rsid w:val="00664F47"/>
    <w:rsid w:val="00666BB5"/>
    <w:rsid w:val="006671C4"/>
    <w:rsid w:val="00674254"/>
    <w:rsid w:val="00676F12"/>
    <w:rsid w:val="006831D4"/>
    <w:rsid w:val="00691B71"/>
    <w:rsid w:val="00692389"/>
    <w:rsid w:val="00693E83"/>
    <w:rsid w:val="006946C7"/>
    <w:rsid w:val="00695D61"/>
    <w:rsid w:val="00696357"/>
    <w:rsid w:val="006A1B27"/>
    <w:rsid w:val="006A415C"/>
    <w:rsid w:val="006A5604"/>
    <w:rsid w:val="006B1403"/>
    <w:rsid w:val="006B23D0"/>
    <w:rsid w:val="006B2928"/>
    <w:rsid w:val="006C0371"/>
    <w:rsid w:val="006C3D89"/>
    <w:rsid w:val="006C471D"/>
    <w:rsid w:val="006C6457"/>
    <w:rsid w:val="006D26A6"/>
    <w:rsid w:val="006D7654"/>
    <w:rsid w:val="006F2FA3"/>
    <w:rsid w:val="006F317D"/>
    <w:rsid w:val="006F35E8"/>
    <w:rsid w:val="006F3A0F"/>
    <w:rsid w:val="006F7E47"/>
    <w:rsid w:val="0070140E"/>
    <w:rsid w:val="0070451C"/>
    <w:rsid w:val="0070666B"/>
    <w:rsid w:val="007160DA"/>
    <w:rsid w:val="0071657E"/>
    <w:rsid w:val="00723786"/>
    <w:rsid w:val="00734003"/>
    <w:rsid w:val="007367B4"/>
    <w:rsid w:val="00741A00"/>
    <w:rsid w:val="00750119"/>
    <w:rsid w:val="00750138"/>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C20B9"/>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1374B"/>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3496"/>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4902"/>
    <w:rsid w:val="008C5E94"/>
    <w:rsid w:val="008C622B"/>
    <w:rsid w:val="008C6FDC"/>
    <w:rsid w:val="008C7E23"/>
    <w:rsid w:val="008D1F15"/>
    <w:rsid w:val="008D376B"/>
    <w:rsid w:val="008D3E0E"/>
    <w:rsid w:val="008D3F48"/>
    <w:rsid w:val="008E025F"/>
    <w:rsid w:val="008E0F83"/>
    <w:rsid w:val="008E428D"/>
    <w:rsid w:val="008E6DE6"/>
    <w:rsid w:val="008F07A5"/>
    <w:rsid w:val="008F2795"/>
    <w:rsid w:val="00911E65"/>
    <w:rsid w:val="00912BB7"/>
    <w:rsid w:val="00913542"/>
    <w:rsid w:val="00915A6E"/>
    <w:rsid w:val="00916659"/>
    <w:rsid w:val="00927179"/>
    <w:rsid w:val="00930B42"/>
    <w:rsid w:val="00935CD6"/>
    <w:rsid w:val="0093792E"/>
    <w:rsid w:val="0094671E"/>
    <w:rsid w:val="00952A58"/>
    <w:rsid w:val="00965142"/>
    <w:rsid w:val="00967C8A"/>
    <w:rsid w:val="00976ED2"/>
    <w:rsid w:val="00984782"/>
    <w:rsid w:val="009928A9"/>
    <w:rsid w:val="00992A10"/>
    <w:rsid w:val="0099374C"/>
    <w:rsid w:val="00995974"/>
    <w:rsid w:val="00996E52"/>
    <w:rsid w:val="00997CB9"/>
    <w:rsid w:val="009A15CF"/>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1C21"/>
    <w:rsid w:val="009D4499"/>
    <w:rsid w:val="009E1A7B"/>
    <w:rsid w:val="009E2D9C"/>
    <w:rsid w:val="009E4EBF"/>
    <w:rsid w:val="009F0160"/>
    <w:rsid w:val="009F25F2"/>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0EE7"/>
    <w:rsid w:val="00A75619"/>
    <w:rsid w:val="00A76DA1"/>
    <w:rsid w:val="00A8049D"/>
    <w:rsid w:val="00A80AA1"/>
    <w:rsid w:val="00A80E8A"/>
    <w:rsid w:val="00A85CFF"/>
    <w:rsid w:val="00A96A0D"/>
    <w:rsid w:val="00AA3362"/>
    <w:rsid w:val="00AA5067"/>
    <w:rsid w:val="00AA57F8"/>
    <w:rsid w:val="00AA5999"/>
    <w:rsid w:val="00AA7402"/>
    <w:rsid w:val="00AB59DE"/>
    <w:rsid w:val="00AC0848"/>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243EE"/>
    <w:rsid w:val="00B31387"/>
    <w:rsid w:val="00B32655"/>
    <w:rsid w:val="00B3333E"/>
    <w:rsid w:val="00B34A11"/>
    <w:rsid w:val="00B35E3E"/>
    <w:rsid w:val="00B37457"/>
    <w:rsid w:val="00B40834"/>
    <w:rsid w:val="00B41418"/>
    <w:rsid w:val="00B422C3"/>
    <w:rsid w:val="00B430DD"/>
    <w:rsid w:val="00B44794"/>
    <w:rsid w:val="00B50367"/>
    <w:rsid w:val="00B53AEA"/>
    <w:rsid w:val="00B57485"/>
    <w:rsid w:val="00B62E88"/>
    <w:rsid w:val="00B639AF"/>
    <w:rsid w:val="00B824CB"/>
    <w:rsid w:val="00B83198"/>
    <w:rsid w:val="00B84527"/>
    <w:rsid w:val="00B869D3"/>
    <w:rsid w:val="00B91CD3"/>
    <w:rsid w:val="00B939BB"/>
    <w:rsid w:val="00B95C39"/>
    <w:rsid w:val="00BA43FC"/>
    <w:rsid w:val="00BA566E"/>
    <w:rsid w:val="00BA63A8"/>
    <w:rsid w:val="00BA7AE4"/>
    <w:rsid w:val="00BB24B8"/>
    <w:rsid w:val="00BB2870"/>
    <w:rsid w:val="00BB2E9F"/>
    <w:rsid w:val="00BB5C3B"/>
    <w:rsid w:val="00BC17DC"/>
    <w:rsid w:val="00BC2F4E"/>
    <w:rsid w:val="00BC63FC"/>
    <w:rsid w:val="00BE2AD9"/>
    <w:rsid w:val="00BE2D96"/>
    <w:rsid w:val="00BE5472"/>
    <w:rsid w:val="00BE75F0"/>
    <w:rsid w:val="00BF0154"/>
    <w:rsid w:val="00BF08D6"/>
    <w:rsid w:val="00BF23DF"/>
    <w:rsid w:val="00BF3D54"/>
    <w:rsid w:val="00BF405C"/>
    <w:rsid w:val="00BF5597"/>
    <w:rsid w:val="00BF6C3C"/>
    <w:rsid w:val="00C01752"/>
    <w:rsid w:val="00C04141"/>
    <w:rsid w:val="00C0526A"/>
    <w:rsid w:val="00C1308C"/>
    <w:rsid w:val="00C14426"/>
    <w:rsid w:val="00C14547"/>
    <w:rsid w:val="00C20706"/>
    <w:rsid w:val="00C21D40"/>
    <w:rsid w:val="00C27873"/>
    <w:rsid w:val="00C303F7"/>
    <w:rsid w:val="00C3111F"/>
    <w:rsid w:val="00C376CD"/>
    <w:rsid w:val="00C37774"/>
    <w:rsid w:val="00C428FC"/>
    <w:rsid w:val="00C43B77"/>
    <w:rsid w:val="00C44A6C"/>
    <w:rsid w:val="00C5029B"/>
    <w:rsid w:val="00C50423"/>
    <w:rsid w:val="00C53B4A"/>
    <w:rsid w:val="00C561FA"/>
    <w:rsid w:val="00C61F15"/>
    <w:rsid w:val="00C70ED1"/>
    <w:rsid w:val="00C761E4"/>
    <w:rsid w:val="00C853D8"/>
    <w:rsid w:val="00C86156"/>
    <w:rsid w:val="00C91BE3"/>
    <w:rsid w:val="00C93F1B"/>
    <w:rsid w:val="00C95D45"/>
    <w:rsid w:val="00C96001"/>
    <w:rsid w:val="00C965E3"/>
    <w:rsid w:val="00C97BE8"/>
    <w:rsid w:val="00CA6774"/>
    <w:rsid w:val="00CB0BBD"/>
    <w:rsid w:val="00CB1078"/>
    <w:rsid w:val="00CB1DA1"/>
    <w:rsid w:val="00CD09F5"/>
    <w:rsid w:val="00CD0D7C"/>
    <w:rsid w:val="00CD1292"/>
    <w:rsid w:val="00CD5B76"/>
    <w:rsid w:val="00CE3AAB"/>
    <w:rsid w:val="00CE6E48"/>
    <w:rsid w:val="00CF01E6"/>
    <w:rsid w:val="00CF1D5B"/>
    <w:rsid w:val="00CF2D20"/>
    <w:rsid w:val="00CF6307"/>
    <w:rsid w:val="00CF6E82"/>
    <w:rsid w:val="00CF6ECE"/>
    <w:rsid w:val="00D00D82"/>
    <w:rsid w:val="00D04858"/>
    <w:rsid w:val="00D051F4"/>
    <w:rsid w:val="00D06E5C"/>
    <w:rsid w:val="00D06E74"/>
    <w:rsid w:val="00D07D67"/>
    <w:rsid w:val="00D10C08"/>
    <w:rsid w:val="00D12CE9"/>
    <w:rsid w:val="00D13D9C"/>
    <w:rsid w:val="00D14707"/>
    <w:rsid w:val="00D16201"/>
    <w:rsid w:val="00D23C5C"/>
    <w:rsid w:val="00D31079"/>
    <w:rsid w:val="00D33578"/>
    <w:rsid w:val="00D34B9F"/>
    <w:rsid w:val="00D35D91"/>
    <w:rsid w:val="00D363D8"/>
    <w:rsid w:val="00D457EF"/>
    <w:rsid w:val="00D506B3"/>
    <w:rsid w:val="00D50721"/>
    <w:rsid w:val="00D543F6"/>
    <w:rsid w:val="00D62DFB"/>
    <w:rsid w:val="00D64A00"/>
    <w:rsid w:val="00D65C67"/>
    <w:rsid w:val="00D71846"/>
    <w:rsid w:val="00D73301"/>
    <w:rsid w:val="00D736CC"/>
    <w:rsid w:val="00D73E3B"/>
    <w:rsid w:val="00D73F0B"/>
    <w:rsid w:val="00D7406A"/>
    <w:rsid w:val="00D761A4"/>
    <w:rsid w:val="00D912D0"/>
    <w:rsid w:val="00D92210"/>
    <w:rsid w:val="00D955EF"/>
    <w:rsid w:val="00D9768A"/>
    <w:rsid w:val="00D97DAB"/>
    <w:rsid w:val="00DA1C7A"/>
    <w:rsid w:val="00DA29EE"/>
    <w:rsid w:val="00DA3185"/>
    <w:rsid w:val="00DA42C9"/>
    <w:rsid w:val="00DA688E"/>
    <w:rsid w:val="00DB31EB"/>
    <w:rsid w:val="00DB76B0"/>
    <w:rsid w:val="00DC0E39"/>
    <w:rsid w:val="00DC1016"/>
    <w:rsid w:val="00DD0AE3"/>
    <w:rsid w:val="00DD1040"/>
    <w:rsid w:val="00DD12D4"/>
    <w:rsid w:val="00DD2171"/>
    <w:rsid w:val="00DD30FC"/>
    <w:rsid w:val="00DD4422"/>
    <w:rsid w:val="00DF2328"/>
    <w:rsid w:val="00DF4851"/>
    <w:rsid w:val="00E00412"/>
    <w:rsid w:val="00E031B3"/>
    <w:rsid w:val="00E03574"/>
    <w:rsid w:val="00E03BAA"/>
    <w:rsid w:val="00E044AD"/>
    <w:rsid w:val="00E0640A"/>
    <w:rsid w:val="00E06A40"/>
    <w:rsid w:val="00E11D4E"/>
    <w:rsid w:val="00E130E2"/>
    <w:rsid w:val="00E134F2"/>
    <w:rsid w:val="00E2012D"/>
    <w:rsid w:val="00E259D9"/>
    <w:rsid w:val="00E277E8"/>
    <w:rsid w:val="00E31E3D"/>
    <w:rsid w:val="00E34BE8"/>
    <w:rsid w:val="00E4022C"/>
    <w:rsid w:val="00E40E22"/>
    <w:rsid w:val="00E41138"/>
    <w:rsid w:val="00E45172"/>
    <w:rsid w:val="00E46975"/>
    <w:rsid w:val="00E475BA"/>
    <w:rsid w:val="00E524C4"/>
    <w:rsid w:val="00E524D5"/>
    <w:rsid w:val="00E52DE1"/>
    <w:rsid w:val="00E54BE2"/>
    <w:rsid w:val="00E55AE0"/>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06E85"/>
    <w:rsid w:val="00F11B08"/>
    <w:rsid w:val="00F15B72"/>
    <w:rsid w:val="00F26DFB"/>
    <w:rsid w:val="00F31BD6"/>
    <w:rsid w:val="00F36C18"/>
    <w:rsid w:val="00F40935"/>
    <w:rsid w:val="00F458C4"/>
    <w:rsid w:val="00F500F2"/>
    <w:rsid w:val="00F549AC"/>
    <w:rsid w:val="00F64630"/>
    <w:rsid w:val="00F676C9"/>
    <w:rsid w:val="00F7133A"/>
    <w:rsid w:val="00F734AE"/>
    <w:rsid w:val="00F74E98"/>
    <w:rsid w:val="00F833E7"/>
    <w:rsid w:val="00F86B84"/>
    <w:rsid w:val="00F9029C"/>
    <w:rsid w:val="00F95081"/>
    <w:rsid w:val="00F96951"/>
    <w:rsid w:val="00F96B7E"/>
    <w:rsid w:val="00FA1681"/>
    <w:rsid w:val="00FA1AB2"/>
    <w:rsid w:val="00FA2DA1"/>
    <w:rsid w:val="00FA693B"/>
    <w:rsid w:val="00FB5DEC"/>
    <w:rsid w:val="00FC370D"/>
    <w:rsid w:val="00FC3ED2"/>
    <w:rsid w:val="00FD5ABE"/>
    <w:rsid w:val="00FE1730"/>
    <w:rsid w:val="00FE7656"/>
    <w:rsid w:val="00FE77FC"/>
    <w:rsid w:val="00FE7EE4"/>
    <w:rsid w:val="00FF0D32"/>
    <w:rsid w:val="00FF42C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prism.oregonstate.edu" TargetMode="Externa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47</Pages>
  <Words>51166</Words>
  <Characters>291650</Characters>
  <Application>Microsoft Office Word</Application>
  <DocSecurity>0</DocSecurity>
  <Lines>2430</Lines>
  <Paragraphs>684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342132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5</cp:revision>
  <dcterms:created xsi:type="dcterms:W3CDTF">2022-12-06T22:00:00Z</dcterms:created>
  <dcterms:modified xsi:type="dcterms:W3CDTF">2022-12-06T23:40:00Z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